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91083" w14:textId="77777777" w:rsidR="00230FD9" w:rsidRPr="006C4828" w:rsidRDefault="00230FD9" w:rsidP="00230FD9">
      <w:pPr>
        <w:jc w:val="center"/>
        <w:rPr>
          <w:rFonts w:ascii="Arial" w:hAnsi="Arial" w:cs="Arial"/>
          <w:b/>
          <w:bCs/>
        </w:rPr>
      </w:pPr>
      <w:bookmarkStart w:id="0" w:name="_Hlk229046238"/>
      <w:r w:rsidRPr="006C4828">
        <w:rPr>
          <w:rFonts w:ascii="Arial" w:hAnsi="Arial" w:cs="Arial"/>
          <w:b/>
          <w:bCs/>
        </w:rPr>
        <w:t>ANEXO 4.1</w:t>
      </w:r>
    </w:p>
    <w:p w14:paraId="61CB6FFE" w14:textId="77777777" w:rsidR="00230FD9" w:rsidRPr="006C4828" w:rsidRDefault="00230FD9" w:rsidP="00230FD9">
      <w:pPr>
        <w:jc w:val="center"/>
        <w:rPr>
          <w:rFonts w:ascii="Arial" w:hAnsi="Arial" w:cs="Arial"/>
          <w:b/>
          <w:bCs/>
        </w:rPr>
      </w:pPr>
      <w:r w:rsidRPr="006C4828">
        <w:rPr>
          <w:rFonts w:ascii="Arial" w:hAnsi="Arial" w:cs="Arial"/>
          <w:b/>
          <w:bCs/>
        </w:rPr>
        <w:t>MODELO DE PLANILHA DE PREÇOS</w:t>
      </w:r>
    </w:p>
    <w:tbl>
      <w:tblPr>
        <w:tblStyle w:val="Tabelacomgrade"/>
        <w:tblW w:w="9072" w:type="dxa"/>
        <w:tblInd w:w="-5" w:type="dxa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2161"/>
        <w:gridCol w:w="718"/>
        <w:gridCol w:w="843"/>
        <w:gridCol w:w="1134"/>
        <w:gridCol w:w="1275"/>
      </w:tblGrid>
      <w:tr w:rsidR="00230FD9" w:rsidRPr="003761BC" w14:paraId="2F3687B3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54944D85" w14:textId="52148EDF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bookmarkStart w:id="1" w:name="_Hlk160196855"/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586ED6E2" w14:textId="27EFFF6B" w:rsidR="00230FD9" w:rsidRPr="00887CCC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Verdana" w:hAnsi="Arial" w:cs="Arial"/>
                <w:sz w:val="20"/>
                <w:szCs w:val="20"/>
              </w:rPr>
              <w:t>90185/2026</w:t>
            </w:r>
          </w:p>
        </w:tc>
      </w:tr>
      <w:tr w:rsidR="00230FD9" w:rsidRPr="003761BC" w14:paraId="5DAB115C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5A00B192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67A91C2E" w14:textId="071C81AA" w:rsidR="00230FD9" w:rsidRPr="00887CCC" w:rsidRDefault="00BC5DDC" w:rsidP="00EC68A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Verdana" w:hAnsi="Arial" w:cs="Arial"/>
                </w:rPr>
                <w:alias w:val="Nº processo"/>
                <w:tag w:val=""/>
                <w:id w:val="188883996"/>
                <w:lock w:val="contentLocked"/>
                <w:placeholder>
                  <w:docPart w:val="7EF1BFAC884D42F49C1803BAA9A3F79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30FD9">
                  <w:rPr>
                    <w:rFonts w:ascii="Arial" w:eastAsia="Verdana" w:hAnsi="Arial" w:cs="Arial"/>
                  </w:rPr>
                  <w:t>AVISO DE LICITAÇÃO</w:t>
                </w:r>
              </w:sdtContent>
            </w:sdt>
          </w:p>
        </w:tc>
      </w:tr>
      <w:tr w:rsidR="00230FD9" w:rsidRPr="003761BC" w14:paraId="4C634163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06C5F1E8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72DE11F1" w14:textId="3A996FB2" w:rsidR="00230FD9" w:rsidRPr="00745622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sdt>
              <w:sdtPr>
                <w:rPr>
                  <w:rFonts w:ascii="Arial" w:eastAsia="Verdana" w:hAnsi="Arial" w:cs="Arial"/>
                </w:rPr>
                <w:alias w:val="Objeto"/>
                <w:tag w:val=""/>
                <w:id w:val="1287084958"/>
                <w:lock w:val="contentLocked"/>
                <w:placeholder>
                  <w:docPart w:val="4D9CE72E81AC41A79D2B0C96C6C00BF0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Pr="00887CCC">
                  <w:rPr>
                    <w:rStyle w:val="TextodoEspaoReservado"/>
                    <w:rFonts w:ascii="Arial" w:hAnsi="Arial" w:cs="Arial"/>
                    <w:i/>
                    <w:iCs/>
                    <w:caps/>
                    <w:color w:val="FF0000"/>
                    <w:kern w:val="24"/>
                    <w:sz w:val="20"/>
                    <w:szCs w:val="20"/>
                  </w:rPr>
                  <w:t>oBJETO</w:t>
                </w:r>
              </w:sdtContent>
            </w:sdt>
            <w:r>
              <w:rPr>
                <w:rFonts w:ascii="Arial" w:eastAsia="Verdana" w:hAnsi="Arial" w:cs="Arial"/>
                <w:sz w:val="20"/>
                <w:szCs w:val="20"/>
              </w:rPr>
              <w:t xml:space="preserve"> </w:t>
            </w:r>
            <w:r w:rsidRPr="001406BA">
              <w:rPr>
                <w:rFonts w:ascii="Arial" w:hAnsi="Arial" w:cs="Arial"/>
                <w:b/>
                <w:bCs/>
                <w:sz w:val="18"/>
                <w:szCs w:val="18"/>
              </w:rPr>
              <w:t>GRUPO 1</w:t>
            </w:r>
          </w:p>
        </w:tc>
      </w:tr>
      <w:tr w:rsidR="00230FD9" w:rsidRPr="003761BC" w14:paraId="4FE123CE" w14:textId="77777777" w:rsidTr="00EC68AB">
        <w:tc>
          <w:tcPr>
            <w:tcW w:w="2941" w:type="dxa"/>
            <w:gridSpan w:val="3"/>
            <w:shd w:val="clear" w:color="auto" w:fill="FFFFFF" w:themeFill="background1"/>
          </w:tcPr>
          <w:p w14:paraId="16D0501B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6131" w:type="dxa"/>
            <w:gridSpan w:val="5"/>
            <w:shd w:val="clear" w:color="auto" w:fill="F2F2F2" w:themeFill="background1" w:themeFillShade="F2"/>
          </w:tcPr>
          <w:p w14:paraId="509DC6D1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03AEE91E" w14:textId="77777777" w:rsidTr="00EC68AB">
        <w:tc>
          <w:tcPr>
            <w:tcW w:w="9072" w:type="dxa"/>
            <w:gridSpan w:val="8"/>
            <w:shd w:val="clear" w:color="auto" w:fill="FFFFFF" w:themeFill="background1"/>
          </w:tcPr>
          <w:p w14:paraId="0B27748D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230FD9" w:rsidRPr="003761BC" w14:paraId="2DCD5129" w14:textId="77777777" w:rsidTr="00EC68AB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831D799" w14:textId="77777777" w:rsidR="00230FD9" w:rsidRPr="008E7B38" w:rsidRDefault="00230FD9" w:rsidP="00EC68AB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27" w:type="dxa"/>
            <w:gridSpan w:val="3"/>
            <w:vMerge w:val="restart"/>
            <w:shd w:val="clear" w:color="auto" w:fill="FFFFFF" w:themeFill="background1"/>
          </w:tcPr>
          <w:p w14:paraId="5B28EF28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4C6BC4EC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shd w:val="clear" w:color="auto" w:fill="FFFFFF" w:themeFill="background1"/>
          </w:tcPr>
          <w:p w14:paraId="5D6E6115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843" w:type="dxa"/>
            <w:vMerge w:val="restart"/>
            <w:shd w:val="clear" w:color="auto" w:fill="FFFFFF" w:themeFill="background1"/>
          </w:tcPr>
          <w:p w14:paraId="6E8F4A2D" w14:textId="77777777" w:rsidR="00230FD9" w:rsidRPr="008E7B38" w:rsidRDefault="00230FD9" w:rsidP="00EC68AB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14:paraId="0A1DA19A" w14:textId="77777777" w:rsidR="00230FD9" w:rsidRPr="008E7B38" w:rsidRDefault="00230FD9" w:rsidP="00EC68AB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230FD9" w:rsidRPr="003761BC" w14:paraId="4E4CF331" w14:textId="77777777" w:rsidTr="00EC68AB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38AF5EEC" w14:textId="77777777" w:rsidR="00230FD9" w:rsidRPr="008E7B38" w:rsidRDefault="00230FD9" w:rsidP="00EC68AB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vMerge/>
            <w:shd w:val="clear" w:color="auto" w:fill="FFFFFF" w:themeFill="background1"/>
          </w:tcPr>
          <w:p w14:paraId="3AD95316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Merge/>
            <w:shd w:val="clear" w:color="auto" w:fill="FFFFFF" w:themeFill="background1"/>
          </w:tcPr>
          <w:p w14:paraId="3E55342E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FFFF" w:themeFill="background1"/>
          </w:tcPr>
          <w:p w14:paraId="65BFA399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F40B17" w14:textId="77777777" w:rsidR="00230FD9" w:rsidRPr="008E7B38" w:rsidRDefault="00230FD9" w:rsidP="00EC68AB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275" w:type="dxa"/>
            <w:shd w:val="clear" w:color="auto" w:fill="FFFFFF" w:themeFill="background1"/>
          </w:tcPr>
          <w:p w14:paraId="445A110D" w14:textId="77777777" w:rsidR="00230FD9" w:rsidRPr="008E7B38" w:rsidRDefault="00230FD9" w:rsidP="00EC68AB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230FD9" w:rsidRPr="003761BC" w14:paraId="730FABC0" w14:textId="77777777" w:rsidTr="00EC68AB">
        <w:tc>
          <w:tcPr>
            <w:tcW w:w="576" w:type="dxa"/>
            <w:shd w:val="clear" w:color="auto" w:fill="FFFFFF" w:themeFill="background1"/>
          </w:tcPr>
          <w:p w14:paraId="791A85F9" w14:textId="2D00B27D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3B8BE7A1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10039516 OLEO AUTOMOTIVO PARA FREIO, DOT 3, DENSIDADE (20/4 GRC) 1,03 G/CM3, PONTO DE FULGOR 104 GRC, PONTO DE EBULIÇÃO 213 GRC, VISCOSIDADECINEMÁTICA (-40 GRC) 1320 CST, VISCOSIDADE CINEMÁTICA (100 GRC) 2,14CST. REFERÊNCIAS ORIENTATIVAS: FLUIDO PARA FREIOS BR DA PETROBRAS OU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59E">
              <w:rPr>
                <w:rFonts w:ascii="Arial" w:hAnsi="Arial" w:cs="Arial"/>
                <w:sz w:val="18"/>
                <w:szCs w:val="18"/>
              </w:rPr>
              <w:t>FLUIDO PARA FREIOS DOT 3 DA IPIRANGA OU FLUIDO PARA FREIOS DA CASTROL OUTOP 3/S DA PETRONAS OU ESPECIAL SUPER D DOT 3 DA TEXACO OU FLUIDO PARAFREIOS DOT 3 DA SHELL OU VARGA FLUIIDO DE FRIOS DOT 3 DA TRW. EMBALAGEM: LATA OU FRASCO PLASTICO DE 500 ML</w:t>
            </w:r>
          </w:p>
          <w:p w14:paraId="3463CAE4" w14:textId="51260B4A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3 ANOS</w:t>
            </w:r>
          </w:p>
          <w:p w14:paraId="0992A63C" w14:textId="77777777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59FFFA2D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3" w:type="dxa"/>
            <w:shd w:val="clear" w:color="auto" w:fill="FFFFFF" w:themeFill="background1"/>
          </w:tcPr>
          <w:p w14:paraId="4C2D7AE5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07D08846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6089A2D" w14:textId="1B523BBF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5F60615" w14:textId="77777777" w:rsidTr="00EC68AB">
        <w:tc>
          <w:tcPr>
            <w:tcW w:w="576" w:type="dxa"/>
            <w:shd w:val="clear" w:color="auto" w:fill="FFFFFF" w:themeFill="background1"/>
          </w:tcPr>
          <w:p w14:paraId="2A9FE3BF" w14:textId="7777777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52F0F279" w14:textId="7C08F4CD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MARCA/REF. OFERTADA:</w:t>
            </w:r>
          </w:p>
        </w:tc>
        <w:tc>
          <w:tcPr>
            <w:tcW w:w="717" w:type="dxa"/>
            <w:shd w:val="clear" w:color="auto" w:fill="FFFFFF" w:themeFill="background1"/>
          </w:tcPr>
          <w:p w14:paraId="0092EEDE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1FE26523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4EA2D1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2C90C9F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31967CF2" w14:textId="77777777" w:rsidTr="00EC68AB">
        <w:tc>
          <w:tcPr>
            <w:tcW w:w="576" w:type="dxa"/>
            <w:shd w:val="clear" w:color="auto" w:fill="FFFFFF" w:themeFill="background1"/>
          </w:tcPr>
          <w:p w14:paraId="3B3CEB2C" w14:textId="5719439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5901ADEF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59E">
              <w:rPr>
                <w:rFonts w:ascii="Arial" w:hAnsi="Arial" w:cs="Arial"/>
                <w:sz w:val="18"/>
                <w:szCs w:val="18"/>
              </w:rPr>
              <w:t>OLEO LUBRIFICANTE; MULTIVISCOSO; GRAU SAE 80W-90; CLASSIFICACAO API GL-4; VISCOSIDADE (A 40 C) 131 a 156 CST E (A 100 C) 14-16 CST; INDICE DEVISCOSIDADE 105 (MINIMO); PONTO DE FULGOR 208 A 235 C; PONTO DE FLUIDEZ- 27 C (MÁXIMO); MASSA ESPECÍFICA 0,890 A 0,934 g/cm³. REFERÊNCIA LUBRAXGOLD DA PETROBRAS OU MULTIGEAR EP-5 DA TEXACO OU INFILREX E DA MOBIL OUIPIGEROL GL-4 DA IPIRANGA (REFERÊNCIA ORIGINAL 93.231.111 DA GM). EMBALAGEM - FRASCO COM 1 LITRO EM CAIXAS COM 24 FRASCOS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59E">
              <w:rPr>
                <w:rFonts w:ascii="Arial" w:hAnsi="Arial" w:cs="Arial"/>
                <w:sz w:val="18"/>
                <w:szCs w:val="18"/>
              </w:rPr>
              <w:t xml:space="preserve">PRAZO DE </w:t>
            </w:r>
          </w:p>
          <w:p w14:paraId="781B1923" w14:textId="0141EBDA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INDETERMINADO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7EDC23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B16CBBB" w14:textId="77777777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2492891F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A328FB" w14:textId="77777777" w:rsidR="00230FD9" w:rsidRPr="009B1CB9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43" w:type="dxa"/>
            <w:shd w:val="clear" w:color="auto" w:fill="FFFFFF" w:themeFill="background1"/>
          </w:tcPr>
          <w:p w14:paraId="2267D9EF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207ADF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4A1676B5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AD4D259" w14:textId="7B967BD3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3C32BA5E" w14:textId="77777777" w:rsidTr="00EC68AB">
        <w:tc>
          <w:tcPr>
            <w:tcW w:w="576" w:type="dxa"/>
            <w:shd w:val="clear" w:color="auto" w:fill="FFFFFF" w:themeFill="background1"/>
          </w:tcPr>
          <w:p w14:paraId="0DEC3E6D" w14:textId="77777777" w:rsidR="00230FD9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3B239811" w14:textId="4315DE86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5F8D8E0E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548F8CAC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14774E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631B67E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638173E8" w14:textId="77777777" w:rsidTr="00EC68AB">
        <w:tc>
          <w:tcPr>
            <w:tcW w:w="576" w:type="dxa"/>
            <w:shd w:val="clear" w:color="auto" w:fill="FFFFFF" w:themeFill="background1"/>
          </w:tcPr>
          <w:p w14:paraId="754416DE" w14:textId="3708B183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6ACBA358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10039527 -OLEO AUTOMOTIVO PARA TRANSMISSAO HIDRAULICA, SAE 10W30, VISCOSIDADE 54,1 CST (40 GRC) E 9,34 CST (100 GRC), INDICE DE VISCOSIDADE 156, PTO DE FULGOR 230 GRC, PTO DE FLUIDEZ -39 GRC, DENSIDADE 0,8865 G/CM3, ATENDEAS NORMAS CNH MAT 3525 E MAT 3505, ESN-M2C-134D, FNHA-2-C-201 E ESN-M2C-86B. REF. UNITRACTOR 10W30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59E">
              <w:rPr>
                <w:rFonts w:ascii="Arial" w:hAnsi="Arial" w:cs="Arial"/>
                <w:sz w:val="18"/>
                <w:szCs w:val="18"/>
              </w:rPr>
              <w:t xml:space="preserve">DA PETROBRAS. </w:t>
            </w:r>
          </w:p>
          <w:p w14:paraId="5C235704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24 MESES EMBALAGEM: 20 LITROS</w:t>
            </w:r>
          </w:p>
          <w:p w14:paraId="502E4360" w14:textId="307A9C51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19DB961D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3" w:type="dxa"/>
            <w:shd w:val="clear" w:color="auto" w:fill="FFFFFF" w:themeFill="background1"/>
          </w:tcPr>
          <w:p w14:paraId="181AA104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509FDF0F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03D1CAA" w14:textId="7ACA1EB3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4B7BA096" w14:textId="77777777" w:rsidTr="00EC68AB">
        <w:tc>
          <w:tcPr>
            <w:tcW w:w="576" w:type="dxa"/>
            <w:shd w:val="clear" w:color="auto" w:fill="FFFFFF" w:themeFill="background1"/>
          </w:tcPr>
          <w:p w14:paraId="296F5CC8" w14:textId="77777777" w:rsidR="00230FD9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30472CAA" w14:textId="6994712C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35893E97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6D32EF9C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61F1BD2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27B33B7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0835379" w14:textId="77777777" w:rsidTr="00EC68AB">
        <w:tc>
          <w:tcPr>
            <w:tcW w:w="576" w:type="dxa"/>
            <w:shd w:val="clear" w:color="auto" w:fill="FFFFFF" w:themeFill="background1"/>
          </w:tcPr>
          <w:p w14:paraId="7848766D" w14:textId="23499D42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21B4F9FB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10039531 - OLEO AUTOMOTIVO SINTETICO; SAE 5W30; PARA MOTORES DIESEL; VISCOSIDADE (40 GRC) 63,48 CST E (100 GRC) 10,60 CST; INDICE DE VISCOSIDADE 157; PTODE FULGOR. 234 GRC; DENSIDADE (15 GRC) 853,6 KG/M3; ATENDE ACEA C-2; VALIDADE: INDETERMINADO. REFERENCIAS SELENIA WR PURE ENERGY 5W30 DA PETRONAS, QUARTZ INEO ECS 5W30 DA TOTAL E LUBRAX VALORA OFFROAD. </w:t>
            </w:r>
          </w:p>
          <w:p w14:paraId="49965BEC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F42A10" w14:textId="21465198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lastRenderedPageBreak/>
              <w:t>VALIDADE: INDETERMINADO EMBALAGEM: FRASCO COM 1 LITRO</w:t>
            </w:r>
          </w:p>
        </w:tc>
        <w:tc>
          <w:tcPr>
            <w:tcW w:w="717" w:type="dxa"/>
            <w:shd w:val="clear" w:color="auto" w:fill="FFFFFF" w:themeFill="background1"/>
          </w:tcPr>
          <w:p w14:paraId="47FE6208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300</w:t>
            </w:r>
          </w:p>
        </w:tc>
        <w:tc>
          <w:tcPr>
            <w:tcW w:w="843" w:type="dxa"/>
            <w:shd w:val="clear" w:color="auto" w:fill="FFFFFF" w:themeFill="background1"/>
          </w:tcPr>
          <w:p w14:paraId="0503ABEB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78E71622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449064B" w14:textId="748EBF30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C8E9E6C" w14:textId="77777777" w:rsidTr="00EC68AB">
        <w:tc>
          <w:tcPr>
            <w:tcW w:w="576" w:type="dxa"/>
            <w:shd w:val="clear" w:color="auto" w:fill="FFFFFF" w:themeFill="background1"/>
          </w:tcPr>
          <w:p w14:paraId="1B3EF644" w14:textId="77777777" w:rsidR="00230FD9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597A4985" w14:textId="3A6CB64C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436363B5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56F50246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652A5F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4174A6B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3C85373" w14:textId="77777777" w:rsidTr="00EC68AB">
        <w:tc>
          <w:tcPr>
            <w:tcW w:w="576" w:type="dxa"/>
            <w:shd w:val="clear" w:color="auto" w:fill="FFFFFF" w:themeFill="background1"/>
          </w:tcPr>
          <w:p w14:paraId="192615D6" w14:textId="57589364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ED7CEF4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10039532 - OLEO AUTOMOTIVO SINTETICO; SAE 5W30; API SJ; VISCOSIDADE (CST) 40ºC - 64.8 A 100ºC - 11.3; INDICE DE VISCOSIDADE 172; CINZA SULFATADA (%MASSA) 1.0; VISCOSIDADE HTHS (</w:t>
            </w:r>
            <w:proofErr w:type="spellStart"/>
            <w:r w:rsidRPr="0034259E">
              <w:rPr>
                <w:rFonts w:ascii="Arial" w:hAnsi="Arial" w:cs="Arial"/>
                <w:sz w:val="18"/>
                <w:szCs w:val="18"/>
              </w:rPr>
              <w:t>mPas</w:t>
            </w:r>
            <w:proofErr w:type="spellEnd"/>
            <w:r w:rsidRPr="0034259E">
              <w:rPr>
                <w:rFonts w:ascii="Arial" w:hAnsi="Arial" w:cs="Arial"/>
                <w:sz w:val="18"/>
                <w:szCs w:val="18"/>
              </w:rPr>
              <w:t>, 150Cº) 3.13; PONTO DE FLUIDEZ (ºC) -45; PONTO DE FULGOR (ºC) 225; DENSIDADE (g/</w:t>
            </w:r>
            <w:proofErr w:type="spellStart"/>
            <w:r w:rsidRPr="0034259E">
              <w:rPr>
                <w:rFonts w:ascii="Arial" w:hAnsi="Arial" w:cs="Arial"/>
                <w:sz w:val="18"/>
                <w:szCs w:val="18"/>
              </w:rPr>
              <w:t>mL</w:t>
            </w:r>
            <w:proofErr w:type="spellEnd"/>
            <w:r w:rsidRPr="0034259E">
              <w:rPr>
                <w:rFonts w:ascii="Arial" w:hAnsi="Arial" w:cs="Arial"/>
                <w:sz w:val="18"/>
                <w:szCs w:val="18"/>
              </w:rPr>
              <w:t xml:space="preserve"> - 15.6ºC) 0.85; APRESENTAR FISPQ; REGISTRO ANP. VALIDADE: INDETERMINADO. REFERÊNCIAS MOBIL OU LUBRAX OU HELIX OU MAGNATEC OU SELENIA. </w:t>
            </w:r>
          </w:p>
          <w:p w14:paraId="50AE6B57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INDETERMINADO EMBALAGEM: FRASCO DE 1 LITRO</w:t>
            </w:r>
          </w:p>
          <w:p w14:paraId="65207427" w14:textId="36E6C9C8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2914EBF6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3" w:type="dxa"/>
            <w:shd w:val="clear" w:color="auto" w:fill="FFFFFF" w:themeFill="background1"/>
          </w:tcPr>
          <w:p w14:paraId="22AD1682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65454068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CC4C50D" w14:textId="67B64A98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09561AA" w14:textId="77777777" w:rsidTr="00EC68AB">
        <w:tc>
          <w:tcPr>
            <w:tcW w:w="576" w:type="dxa"/>
            <w:shd w:val="clear" w:color="auto" w:fill="FFFFFF" w:themeFill="background1"/>
          </w:tcPr>
          <w:p w14:paraId="3FCEB635" w14:textId="77777777" w:rsidR="00230FD9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7830EF4F" w14:textId="0B84302A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0859A4A9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720E9DB7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C569C5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17780CE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0FB199A" w14:textId="77777777" w:rsidTr="00EC68AB">
        <w:tc>
          <w:tcPr>
            <w:tcW w:w="576" w:type="dxa"/>
            <w:shd w:val="clear" w:color="auto" w:fill="FFFFFF" w:themeFill="background1"/>
          </w:tcPr>
          <w:p w14:paraId="07362072" w14:textId="46FFCA75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3ECB5B0E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10039557 - OLEO INDUSTRIAL PARA USINAGEM; SOLUVEL; DENSIDADE 0,9227 NA TEMPERATURADE 20/4°C, PONTO DE FULGOR 170 °C; PONTO DE FLUIDEZ -21°C; VISCOSIDADENA TEMPERATURA DE 40°C 47,4 </w:t>
            </w:r>
            <w:proofErr w:type="spellStart"/>
            <w:r w:rsidRPr="0034259E">
              <w:rPr>
                <w:rFonts w:ascii="Arial" w:hAnsi="Arial" w:cs="Arial"/>
                <w:sz w:val="18"/>
                <w:szCs w:val="18"/>
              </w:rPr>
              <w:t>cSt</w:t>
            </w:r>
            <w:proofErr w:type="spellEnd"/>
            <w:r w:rsidRPr="0034259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59E">
              <w:rPr>
                <w:rFonts w:ascii="Arial" w:hAnsi="Arial" w:cs="Arial"/>
                <w:sz w:val="18"/>
                <w:szCs w:val="18"/>
              </w:rPr>
              <w:t xml:space="preserve">REFERÊNCIAS LUBRAX UTILE DA PETROBRAS OU SATISOL DA IPIRANGA OU SUPEREDGE 6552 DA CASTROL OU MECAFLUID S 1000 DA PETRONAS OU DROMUS BL DA SHELL OU SOLUVEL C DA TEXACO OU MOBILCUT 102 DA ESSOMOBIL PRAZO DE </w:t>
            </w:r>
          </w:p>
          <w:p w14:paraId="41391DC8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INDETERMINADO, APÓS ABERTURA DA EMBALAGEM 2 ANOS EMBALAGEM: BALDE 20 LITROS.</w:t>
            </w:r>
          </w:p>
          <w:p w14:paraId="42877BB2" w14:textId="482B438D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62A1440A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843" w:type="dxa"/>
            <w:shd w:val="clear" w:color="auto" w:fill="FFFFFF" w:themeFill="background1"/>
          </w:tcPr>
          <w:p w14:paraId="5FBC0E72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4C830AF2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A47D674" w14:textId="77099E03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08C2DC7" w14:textId="77777777" w:rsidTr="00EC68AB">
        <w:tc>
          <w:tcPr>
            <w:tcW w:w="576" w:type="dxa"/>
            <w:shd w:val="clear" w:color="auto" w:fill="FFFFFF" w:themeFill="background1"/>
          </w:tcPr>
          <w:p w14:paraId="26D333FF" w14:textId="77777777" w:rsidR="00230FD9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0F7E7E3A" w14:textId="0030D28C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02BD4094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31632883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15ECA7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824A2F4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0C489B70" w14:textId="77777777" w:rsidTr="00EC68AB">
        <w:tc>
          <w:tcPr>
            <w:tcW w:w="576" w:type="dxa"/>
            <w:shd w:val="clear" w:color="auto" w:fill="FFFFFF" w:themeFill="background1"/>
          </w:tcPr>
          <w:p w14:paraId="0C11ED49" w14:textId="75DEF860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79FF6E50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10039574 - OLEO DE CORTE, INSOLUVEL EM ÁGUA, DENSIDADE 0,875 G/CM3 A 20 GRC, PONTODE FULGOR 140 GRC (MINIMO). REFERENCIAS ROSCA CORTE DA RIDGID OU ROCUTBR DA ROTHENBERGER. EMBALAGEM: BALDE COM 20 L OU 18.92 L. </w:t>
            </w:r>
          </w:p>
          <w:p w14:paraId="56299F2E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24 MESES.</w:t>
            </w:r>
          </w:p>
          <w:p w14:paraId="26C8AFCF" w14:textId="1A70F1F8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7C0D6B11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843" w:type="dxa"/>
            <w:shd w:val="clear" w:color="auto" w:fill="FFFFFF" w:themeFill="background1"/>
          </w:tcPr>
          <w:p w14:paraId="29D16755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617600F8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71002D0" w14:textId="6D3DC5ED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B3F8D7E" w14:textId="77777777" w:rsidTr="00EC68AB">
        <w:tc>
          <w:tcPr>
            <w:tcW w:w="576" w:type="dxa"/>
            <w:shd w:val="clear" w:color="auto" w:fill="FFFFFF" w:themeFill="background1"/>
          </w:tcPr>
          <w:p w14:paraId="578614CB" w14:textId="7777777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DD8A11D" w14:textId="2883D641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0AA9A88F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29B43351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217B34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C802605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44146EC4" w14:textId="77777777" w:rsidTr="00EC68AB">
        <w:tc>
          <w:tcPr>
            <w:tcW w:w="576" w:type="dxa"/>
            <w:shd w:val="clear" w:color="auto" w:fill="FFFFFF" w:themeFill="background1"/>
          </w:tcPr>
          <w:p w14:paraId="587FE22A" w14:textId="40622914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17BBB20B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10057001 - ÓLEO LUBRIFICANTE INDUSTRIAL, BASE MINERAL, ISO 150. REFERÊNCIA LUBRAXCOMPSOR AC 150 DA PETROBRAS. EMBALAGEM: BALDE COM 20 L. </w:t>
            </w:r>
          </w:p>
          <w:p w14:paraId="64DD0A00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5 ANO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  <w:p w14:paraId="3D14543A" w14:textId="5737EE3E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4FF00F49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43" w:type="dxa"/>
            <w:shd w:val="clear" w:color="auto" w:fill="FFFFFF" w:themeFill="background1"/>
          </w:tcPr>
          <w:p w14:paraId="478731AB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28895845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80C1F2A" w14:textId="1EBC7F08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06BA" w:rsidRPr="003761BC" w14:paraId="7B747FCE" w14:textId="77777777" w:rsidTr="00EC68AB">
        <w:tc>
          <w:tcPr>
            <w:tcW w:w="576" w:type="dxa"/>
            <w:shd w:val="clear" w:color="auto" w:fill="FFFFFF" w:themeFill="background1"/>
          </w:tcPr>
          <w:p w14:paraId="08EA6FAA" w14:textId="70858FA7" w:rsidR="001406BA" w:rsidRPr="00827D8D" w:rsidRDefault="001406BA" w:rsidP="001406BA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24CA766C" w14:textId="067CB743" w:rsidR="001406BA" w:rsidRPr="0034259E" w:rsidRDefault="001406BA" w:rsidP="001406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06BA">
              <w:rPr>
                <w:rFonts w:ascii="Arial" w:hAnsi="Arial" w:cs="Arial"/>
                <w:sz w:val="18"/>
                <w:szCs w:val="18"/>
              </w:rPr>
              <w:t xml:space="preserve">10058480 - ÓLEO LUBRIFICANTE INDUSTRIAL; GRAU ISO 46; RESISTENTE AO FOGO; BIODEGRADÁVEL; GRAU VISCOSIDADE MÉTODO DE TESTE ESFR -46 - 40ºC ASTMD445 50.0 </w:t>
            </w:r>
            <w:proofErr w:type="spellStart"/>
            <w:r w:rsidRPr="001406BA">
              <w:rPr>
                <w:rFonts w:ascii="Arial" w:hAnsi="Arial" w:cs="Arial"/>
                <w:sz w:val="18"/>
                <w:szCs w:val="18"/>
              </w:rPr>
              <w:t>cST</w:t>
            </w:r>
            <w:proofErr w:type="spellEnd"/>
            <w:r w:rsidRPr="001406BA">
              <w:rPr>
                <w:rFonts w:ascii="Arial" w:hAnsi="Arial" w:cs="Arial"/>
                <w:sz w:val="18"/>
                <w:szCs w:val="18"/>
              </w:rPr>
              <w:t>; PONTO DE FLUIDEZ BAIXO PONTO DE FLUIDEZ; EXCELENTE TRANSFERÊNCIA DE CALOR E BAIXA FORMAÇÃO DE ESPUMA; TOTALMENTE SINTÉTICO; ACOPLADO COM UM PACOTE DE ADITIVOS NÃO METÁLICOS; VALIDADE DE 4 ANOS A CONTAR DA DATA DE FABRICAÇÃO. REFERÊNCIA 415075 HARSCO OU ECOSAFE_FR-46 DA AMERICAN CHEMICAL TECHNOLOGIES OU ECOSAFE S3 DU 46 DA SHELL OU LUBRAXHYDRA FRE 46 DA PETROBRAS OU QUINTOLUBRIC®888-46 DA QUAKER HOUGHTON. EMBALAGEM: TAMBOR DE 208 LITROSVALIDADE DE 4 ANOS A CONTAR DA DATA DE FABRICAÇÃO</w:t>
            </w:r>
          </w:p>
        </w:tc>
        <w:tc>
          <w:tcPr>
            <w:tcW w:w="717" w:type="dxa"/>
            <w:shd w:val="clear" w:color="auto" w:fill="FFFFFF" w:themeFill="background1"/>
          </w:tcPr>
          <w:p w14:paraId="062DC06A" w14:textId="45303492" w:rsidR="001406BA" w:rsidRDefault="001406BA" w:rsidP="00140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DDD">
              <w:t>1.500</w:t>
            </w:r>
          </w:p>
        </w:tc>
        <w:tc>
          <w:tcPr>
            <w:tcW w:w="843" w:type="dxa"/>
            <w:shd w:val="clear" w:color="auto" w:fill="FFFFFF" w:themeFill="background1"/>
          </w:tcPr>
          <w:p w14:paraId="243B584F" w14:textId="655DAF6F" w:rsidR="001406BA" w:rsidRDefault="001406BA" w:rsidP="00140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0DDD"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13B79236" w14:textId="77777777" w:rsidR="001406BA" w:rsidRPr="00827D8D" w:rsidRDefault="001406BA" w:rsidP="001406BA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470EE59" w14:textId="77777777" w:rsidR="001406BA" w:rsidRPr="00827D8D" w:rsidRDefault="001406BA" w:rsidP="001406BA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06BA" w:rsidRPr="003761BC" w14:paraId="737DF896" w14:textId="77777777" w:rsidTr="00EC68AB">
        <w:tc>
          <w:tcPr>
            <w:tcW w:w="576" w:type="dxa"/>
            <w:shd w:val="clear" w:color="auto" w:fill="FFFFFF" w:themeFill="background1"/>
          </w:tcPr>
          <w:p w14:paraId="0D3C1034" w14:textId="77777777" w:rsidR="001406BA" w:rsidRPr="00827D8D" w:rsidRDefault="001406BA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54464DEA" w14:textId="77777777" w:rsidR="001406BA" w:rsidRPr="0034259E" w:rsidRDefault="001406BA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2827FE99" w14:textId="77777777" w:rsidR="001406BA" w:rsidRDefault="001406BA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215EFF56" w14:textId="77777777" w:rsidR="001406BA" w:rsidRDefault="001406BA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765238" w14:textId="77777777" w:rsidR="001406BA" w:rsidRPr="00827D8D" w:rsidRDefault="001406BA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A3D0F3A" w14:textId="77777777" w:rsidR="001406BA" w:rsidRPr="00827D8D" w:rsidRDefault="001406BA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6E999E8" w14:textId="77777777" w:rsidTr="00EC68AB">
        <w:tc>
          <w:tcPr>
            <w:tcW w:w="576" w:type="dxa"/>
            <w:shd w:val="clear" w:color="auto" w:fill="FFFFFF" w:themeFill="background1"/>
          </w:tcPr>
          <w:p w14:paraId="42D48C58" w14:textId="7777777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6F18E282" w14:textId="5433F497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28B68D90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7E619C5C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B86778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A660564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61AF8C9C" w14:textId="77777777" w:rsidTr="00EC68AB">
        <w:tc>
          <w:tcPr>
            <w:tcW w:w="576" w:type="dxa"/>
            <w:shd w:val="clear" w:color="auto" w:fill="FFFFFF" w:themeFill="background1"/>
          </w:tcPr>
          <w:p w14:paraId="5EEA2D3E" w14:textId="45635DF6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14651E59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10058565 - ÓLEO LUBRIFICANTE "LOW SAPS" PARA MOTOR DIESEL (DEUTZ TIER 4) SAE 10W40; API CK-4 (OU CI-4 OU CJ-4 OU ACEA E7); CINZAS SULFATADAS (% MASSA) VALOR MÁXIMO ADMITIDO DE 1,0; DENSIDADE (KG/L) ENTRE 0,849 E 0,867; VISCOSIDADE 40 °C (CST) ENTRE 89 E 97; VISCOSIDADE 100° C (CST)ENTRE 13 E 14,7; ÍNDICE DE VISCOSIDADE ENTRE 149 E 163; PONTO DE FULGOR (°C)ENTRE 226 E 250; PONTO DE FLUIDEZ (°C) ENTRE -42 E -27.REFERÊNCIAS - URSA ULTRA XLE SAE 10W-40, PETRONAS URANIA 5000 LSE10W-40, SHELL RIMULA R6 LM 10W-40 OU IPIRANGA BRUTUS SINTÉTICO 10W-40 E6. EMBALAGEM: GALÃO 20 LITROS.</w:t>
            </w:r>
          </w:p>
          <w:p w14:paraId="31F0B6C4" w14:textId="77777777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INDETERMINADA.</w:t>
            </w:r>
          </w:p>
          <w:p w14:paraId="58D68DC5" w14:textId="16AA0A98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3A09AE23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43" w:type="dxa"/>
            <w:shd w:val="clear" w:color="auto" w:fill="FFFFFF" w:themeFill="background1"/>
          </w:tcPr>
          <w:p w14:paraId="206A39F3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263DF2D3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199506F" w14:textId="3D92D788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30B8A79E" w14:textId="77777777" w:rsidTr="00EC68AB">
        <w:tc>
          <w:tcPr>
            <w:tcW w:w="576" w:type="dxa"/>
            <w:shd w:val="clear" w:color="auto" w:fill="FFFFFF" w:themeFill="background1"/>
          </w:tcPr>
          <w:p w14:paraId="423D08F6" w14:textId="7777777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3A8DABA5" w14:textId="6B110AA3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67FEB075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30C45857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77DC14B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E6D4339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093C1A49" w14:textId="77777777" w:rsidTr="00EC68AB">
        <w:tc>
          <w:tcPr>
            <w:tcW w:w="576" w:type="dxa"/>
            <w:shd w:val="clear" w:color="auto" w:fill="FFFFFF" w:themeFill="background1"/>
          </w:tcPr>
          <w:p w14:paraId="26B23828" w14:textId="3A6C9A25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5C42983A" w14:textId="7AEE0401" w:rsidR="00230FD9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10059197 - ÓLEO AUTOMOTIVO PARA TRANSMISSÃO MANUAL, SAE 50, API CD OU CF OU GL-4 OU MT-1, DENSIDADE 0,89 A 0,91 g/cm³, PONTO DE FULGOR MÍNIMO 200°C, PONTODE FLUIDEZ ENTRE -9 E -27 °C, VISCOSIDADE A 40°C ENTRE 195 E 256 </w:t>
            </w:r>
            <w:proofErr w:type="spellStart"/>
            <w:r w:rsidR="00BC5DDC" w:rsidRPr="0034259E">
              <w:rPr>
                <w:rFonts w:ascii="Arial" w:hAnsi="Arial" w:cs="Arial"/>
                <w:sz w:val="18"/>
                <w:szCs w:val="18"/>
              </w:rPr>
              <w:t>cSt</w:t>
            </w:r>
            <w:proofErr w:type="spellEnd"/>
            <w:r w:rsidR="00BC5DDC">
              <w:rPr>
                <w:rFonts w:ascii="Arial" w:hAnsi="Arial" w:cs="Arial"/>
                <w:sz w:val="18"/>
                <w:szCs w:val="18"/>
              </w:rPr>
              <w:t>, VISCOSIDADE</w:t>
            </w:r>
            <w:r w:rsidRPr="0034259E">
              <w:rPr>
                <w:rFonts w:ascii="Arial" w:hAnsi="Arial" w:cs="Arial"/>
                <w:sz w:val="18"/>
                <w:szCs w:val="18"/>
              </w:rPr>
              <w:t xml:space="preserve"> A 100°C ENTRE 18 E 21,3 </w:t>
            </w:r>
            <w:proofErr w:type="spellStart"/>
            <w:r w:rsidRPr="0034259E">
              <w:rPr>
                <w:rFonts w:ascii="Arial" w:hAnsi="Arial" w:cs="Arial"/>
                <w:sz w:val="18"/>
                <w:szCs w:val="18"/>
              </w:rPr>
              <w:t>cSt</w:t>
            </w:r>
            <w:proofErr w:type="spellEnd"/>
            <w:r w:rsidRPr="0034259E">
              <w:rPr>
                <w:rFonts w:ascii="Arial" w:hAnsi="Arial" w:cs="Arial"/>
                <w:sz w:val="18"/>
                <w:szCs w:val="18"/>
              </w:rPr>
              <w:t>, ÍNDICE DE VISCOSIDADE ENTRE 97E 103. REFERÊNCIA LUBRAX TURBO ME 50 DA PETROBRAS OU EG 50 TUTELA DAPETRONAS OU TURBO DIESEL TRANSMISSION FLUID DA VALVOLINE. EMBALAGEM: 20 LITROS.</w:t>
            </w:r>
          </w:p>
          <w:p w14:paraId="1E211732" w14:textId="0649E77F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VALIDADE: 12 MESES</w:t>
            </w:r>
          </w:p>
        </w:tc>
        <w:tc>
          <w:tcPr>
            <w:tcW w:w="717" w:type="dxa"/>
            <w:shd w:val="clear" w:color="auto" w:fill="FFFFFF" w:themeFill="background1"/>
          </w:tcPr>
          <w:p w14:paraId="7683A9A2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3" w:type="dxa"/>
            <w:shd w:val="clear" w:color="auto" w:fill="FFFFFF" w:themeFill="background1"/>
          </w:tcPr>
          <w:p w14:paraId="340FAF34" w14:textId="77777777" w:rsidR="00230FD9" w:rsidRPr="009B1CB9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LITRO</w:t>
            </w:r>
          </w:p>
        </w:tc>
        <w:tc>
          <w:tcPr>
            <w:tcW w:w="1134" w:type="dxa"/>
            <w:shd w:val="clear" w:color="auto" w:fill="FFFFFF" w:themeFill="background1"/>
          </w:tcPr>
          <w:p w14:paraId="58C12166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42B3926" w14:textId="33B824E8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39A6E228" w14:textId="77777777" w:rsidTr="00EC68AB">
        <w:tc>
          <w:tcPr>
            <w:tcW w:w="576" w:type="dxa"/>
            <w:shd w:val="clear" w:color="auto" w:fill="FFFFFF" w:themeFill="background1"/>
          </w:tcPr>
          <w:p w14:paraId="0EAE166C" w14:textId="77777777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79EF11F" w14:textId="140A695E" w:rsidR="00230FD9" w:rsidRPr="0034259E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3794FB78" w14:textId="77777777" w:rsidR="00230FD9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697FEFD3" w14:textId="77777777" w:rsidR="00230FD9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206B8F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CB3B18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76CA9A2" w14:textId="77777777" w:rsidTr="00EC68AB">
        <w:tc>
          <w:tcPr>
            <w:tcW w:w="576" w:type="dxa"/>
            <w:shd w:val="clear" w:color="auto" w:fill="FFFFFF" w:themeFill="background1"/>
          </w:tcPr>
          <w:p w14:paraId="61C90DD4" w14:textId="5F381BC3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79245767" w14:textId="77777777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0239FF03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05F8BB7C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3D29AA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F743045" w14:textId="36C7E09D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5F9754B3" w14:textId="77777777" w:rsidTr="00EC68AB">
        <w:tc>
          <w:tcPr>
            <w:tcW w:w="7797" w:type="dxa"/>
            <w:gridSpan w:val="7"/>
            <w:shd w:val="clear" w:color="auto" w:fill="FFFFFF" w:themeFill="background1"/>
            <w:vAlign w:val="center"/>
          </w:tcPr>
          <w:p w14:paraId="7EB496EC" w14:textId="77777777" w:rsidR="00230FD9" w:rsidRPr="00827D8D" w:rsidRDefault="00230FD9" w:rsidP="00EC68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10ECB3A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1C36F79C" w14:textId="77777777" w:rsidTr="00EC68AB">
        <w:tc>
          <w:tcPr>
            <w:tcW w:w="9072" w:type="dxa"/>
            <w:gridSpan w:val="8"/>
          </w:tcPr>
          <w:p w14:paraId="4B992EC5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4EA409F1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1E3C3E" w14:textId="77777777" w:rsidR="00230FD9" w:rsidRPr="000A73C8" w:rsidRDefault="00230FD9" w:rsidP="00EC68AB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50F9DA42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C5E927" w14:textId="7FFE1911" w:rsidR="00230FD9" w:rsidRDefault="00230FD9" w:rsidP="00230FD9"/>
    <w:bookmarkEnd w:id="0"/>
    <w:p w14:paraId="5A8E2999" w14:textId="77777777" w:rsidR="00230FD9" w:rsidRPr="003761BC" w:rsidRDefault="00230FD9" w:rsidP="00230FD9"/>
    <w:bookmarkEnd w:id="1"/>
    <w:p w14:paraId="1ADEC7C6" w14:textId="77777777" w:rsidR="00230FD9" w:rsidRDefault="00230FD9" w:rsidP="00230FD9">
      <w:pPr>
        <w:rPr>
          <w:rFonts w:ascii="Arial" w:hAnsi="Arial" w:cs="Arial"/>
          <w:b/>
          <w:bCs/>
        </w:rPr>
      </w:pPr>
      <w:r w:rsidRPr="003761BC">
        <w:rPr>
          <w:rFonts w:ascii="Arial" w:hAnsi="Arial" w:cs="Arial"/>
          <w:b/>
          <w:bCs/>
        </w:rPr>
        <w:t>Esta Planilha deve ser preenchida e enviada ao Pregoeiro na etapa de negociação</w:t>
      </w:r>
    </w:p>
    <w:p w14:paraId="6FA2ADB3" w14:textId="77777777" w:rsidR="00230FD9" w:rsidRDefault="00230FD9" w:rsidP="00230FD9">
      <w:pPr>
        <w:rPr>
          <w:rFonts w:ascii="Arial" w:hAnsi="Arial" w:cs="Arial"/>
          <w:b/>
          <w:bCs/>
        </w:rPr>
      </w:pPr>
    </w:p>
    <w:p w14:paraId="4EEEA3C3" w14:textId="77777777" w:rsidR="00230FD9" w:rsidRDefault="00230FD9" w:rsidP="00230FD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40D53DF" w14:textId="77777777" w:rsidR="00230FD9" w:rsidRPr="006C4828" w:rsidRDefault="00230FD9" w:rsidP="00230FD9">
      <w:pPr>
        <w:jc w:val="center"/>
        <w:rPr>
          <w:rFonts w:ascii="Arial" w:hAnsi="Arial" w:cs="Arial"/>
          <w:b/>
          <w:bCs/>
        </w:rPr>
      </w:pPr>
      <w:r w:rsidRPr="006C4828">
        <w:rPr>
          <w:rFonts w:ascii="Arial" w:hAnsi="Arial" w:cs="Arial"/>
          <w:b/>
          <w:bCs/>
        </w:rPr>
        <w:lastRenderedPageBreak/>
        <w:t>ANEXO 4.1</w:t>
      </w:r>
    </w:p>
    <w:p w14:paraId="7E57584A" w14:textId="77777777" w:rsidR="00230FD9" w:rsidRPr="006C4828" w:rsidRDefault="00230FD9" w:rsidP="00230FD9">
      <w:pPr>
        <w:jc w:val="center"/>
        <w:rPr>
          <w:rFonts w:ascii="Arial" w:hAnsi="Arial" w:cs="Arial"/>
          <w:b/>
          <w:bCs/>
        </w:rPr>
      </w:pPr>
      <w:r w:rsidRPr="006C4828">
        <w:rPr>
          <w:rFonts w:ascii="Arial" w:hAnsi="Arial" w:cs="Arial"/>
          <w:b/>
          <w:bCs/>
        </w:rPr>
        <w:t>MODELO DE PLANILHA DE PREÇOS</w:t>
      </w:r>
      <w:r>
        <w:rPr>
          <w:rFonts w:ascii="Arial" w:hAnsi="Arial" w:cs="Arial"/>
          <w:b/>
          <w:bCs/>
        </w:rPr>
        <w:t xml:space="preserve"> </w:t>
      </w:r>
    </w:p>
    <w:tbl>
      <w:tblPr>
        <w:tblStyle w:val="Tabelacomgrade"/>
        <w:tblW w:w="9072" w:type="dxa"/>
        <w:tblInd w:w="-5" w:type="dxa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2162"/>
        <w:gridCol w:w="717"/>
        <w:gridCol w:w="843"/>
        <w:gridCol w:w="1134"/>
        <w:gridCol w:w="1275"/>
      </w:tblGrid>
      <w:tr w:rsidR="00230FD9" w:rsidRPr="003761BC" w14:paraId="5A07C1E1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77E31D9E" w14:textId="2A0A27F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5EF437A6" w14:textId="691BF370" w:rsidR="00230FD9" w:rsidRPr="00887CCC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Verdana" w:hAnsi="Arial" w:cs="Arial"/>
                <w:sz w:val="20"/>
                <w:szCs w:val="20"/>
              </w:rPr>
              <w:t>90185/2026</w:t>
            </w:r>
          </w:p>
        </w:tc>
      </w:tr>
      <w:tr w:rsidR="00230FD9" w:rsidRPr="003761BC" w14:paraId="5804EFDE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76A5C820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50FB6956" w14:textId="008B8521" w:rsidR="00230FD9" w:rsidRPr="00887CCC" w:rsidRDefault="00BC5DDC" w:rsidP="00EC68A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Verdana" w:hAnsi="Arial" w:cs="Arial"/>
                </w:rPr>
                <w:alias w:val="Nº processo"/>
                <w:tag w:val=""/>
                <w:id w:val="-2042662978"/>
                <w:lock w:val="contentLocked"/>
                <w:placeholder>
                  <w:docPart w:val="C4641DEF392D42D69BDC783E0498CAA2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30FD9">
                  <w:rPr>
                    <w:rFonts w:ascii="Arial" w:eastAsia="Verdana" w:hAnsi="Arial" w:cs="Arial"/>
                  </w:rPr>
                  <w:t>AVISO DE LICITAÇÃO</w:t>
                </w:r>
              </w:sdtContent>
            </w:sdt>
          </w:p>
        </w:tc>
      </w:tr>
      <w:tr w:rsidR="00230FD9" w:rsidRPr="003761BC" w14:paraId="110EB353" w14:textId="77777777" w:rsidTr="00EC68AB">
        <w:tc>
          <w:tcPr>
            <w:tcW w:w="2116" w:type="dxa"/>
            <w:gridSpan w:val="2"/>
            <w:shd w:val="clear" w:color="auto" w:fill="FFFFFF" w:themeFill="background1"/>
          </w:tcPr>
          <w:p w14:paraId="5072F981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956" w:type="dxa"/>
            <w:gridSpan w:val="6"/>
            <w:shd w:val="clear" w:color="auto" w:fill="F2F2F2" w:themeFill="background1" w:themeFillShade="F2"/>
          </w:tcPr>
          <w:p w14:paraId="65DAAC3E" w14:textId="4E8D2836" w:rsidR="00230FD9" w:rsidRPr="00745622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1406BA" w:rsidRPr="001406BA">
              <w:rPr>
                <w:rFonts w:ascii="Arial" w:eastAsia="Verdana" w:hAnsi="Arial" w:cs="Arial"/>
                <w:sz w:val="18"/>
                <w:szCs w:val="18"/>
              </w:rPr>
              <w:t>ÓLEO</w:t>
            </w:r>
            <w:r>
              <w:rPr>
                <w:rFonts w:ascii="Arial" w:eastAsia="Verdana" w:hAnsi="Arial" w:cs="Arial"/>
                <w:sz w:val="20"/>
                <w:szCs w:val="20"/>
              </w:rPr>
              <w:t xml:space="preserve"> </w:t>
            </w:r>
            <w:r w:rsidR="001406BA" w:rsidRPr="001406BA">
              <w:rPr>
                <w:rFonts w:ascii="Arial" w:hAnsi="Arial" w:cs="Arial"/>
                <w:b/>
                <w:bCs/>
                <w:sz w:val="18"/>
                <w:szCs w:val="18"/>
              </w:rPr>
              <w:t>GRUPO 2</w:t>
            </w:r>
          </w:p>
        </w:tc>
      </w:tr>
      <w:tr w:rsidR="00230FD9" w:rsidRPr="003761BC" w14:paraId="63D148DD" w14:textId="77777777" w:rsidTr="00EC68AB">
        <w:tc>
          <w:tcPr>
            <w:tcW w:w="2941" w:type="dxa"/>
            <w:gridSpan w:val="3"/>
            <w:shd w:val="clear" w:color="auto" w:fill="FFFFFF" w:themeFill="background1"/>
          </w:tcPr>
          <w:p w14:paraId="7C0220BC" w14:textId="77777777" w:rsidR="00230FD9" w:rsidRPr="00827D8D" w:rsidRDefault="00230FD9" w:rsidP="00EC68AB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6131" w:type="dxa"/>
            <w:gridSpan w:val="5"/>
            <w:shd w:val="clear" w:color="auto" w:fill="F2F2F2" w:themeFill="background1" w:themeFillShade="F2"/>
          </w:tcPr>
          <w:p w14:paraId="78AEC53A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FD9" w:rsidRPr="003761BC" w14:paraId="6B808A15" w14:textId="77777777" w:rsidTr="00EC68AB">
        <w:tc>
          <w:tcPr>
            <w:tcW w:w="9072" w:type="dxa"/>
            <w:gridSpan w:val="8"/>
            <w:shd w:val="clear" w:color="auto" w:fill="FFFFFF" w:themeFill="background1"/>
          </w:tcPr>
          <w:p w14:paraId="6EE53DCB" w14:textId="77777777" w:rsidR="00230FD9" w:rsidRPr="00827D8D" w:rsidRDefault="00230FD9" w:rsidP="00EC68AB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230FD9" w:rsidRPr="003761BC" w14:paraId="78A233B4" w14:textId="77777777" w:rsidTr="00EC68AB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3D3E32DA" w14:textId="77777777" w:rsidR="00230FD9" w:rsidRPr="008E7B38" w:rsidRDefault="00230FD9" w:rsidP="00EC68AB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27" w:type="dxa"/>
            <w:gridSpan w:val="3"/>
            <w:vMerge w:val="restart"/>
            <w:shd w:val="clear" w:color="auto" w:fill="FFFFFF" w:themeFill="background1"/>
          </w:tcPr>
          <w:p w14:paraId="1631AC57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0AAD429A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shd w:val="clear" w:color="auto" w:fill="FFFFFF" w:themeFill="background1"/>
          </w:tcPr>
          <w:p w14:paraId="33E0BBE1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843" w:type="dxa"/>
            <w:vMerge w:val="restart"/>
            <w:shd w:val="clear" w:color="auto" w:fill="FFFFFF" w:themeFill="background1"/>
          </w:tcPr>
          <w:p w14:paraId="4F94677A" w14:textId="77777777" w:rsidR="00230FD9" w:rsidRPr="008E7B38" w:rsidRDefault="00230FD9" w:rsidP="00EC68AB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14:paraId="0B528AC4" w14:textId="77777777" w:rsidR="00230FD9" w:rsidRPr="008E7B38" w:rsidRDefault="00230FD9" w:rsidP="00EC68AB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230FD9" w:rsidRPr="003761BC" w14:paraId="73B69BC1" w14:textId="77777777" w:rsidTr="00EC68AB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01A66A91" w14:textId="77777777" w:rsidR="00230FD9" w:rsidRPr="008E7B38" w:rsidRDefault="00230FD9" w:rsidP="00EC68AB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vMerge/>
            <w:shd w:val="clear" w:color="auto" w:fill="FFFFFF" w:themeFill="background1"/>
          </w:tcPr>
          <w:p w14:paraId="6852FEFC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Merge/>
            <w:shd w:val="clear" w:color="auto" w:fill="FFFFFF" w:themeFill="background1"/>
          </w:tcPr>
          <w:p w14:paraId="530D003C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FFFF" w:themeFill="background1"/>
          </w:tcPr>
          <w:p w14:paraId="34CED850" w14:textId="77777777" w:rsidR="00230FD9" w:rsidRPr="008E7B38" w:rsidRDefault="00230FD9" w:rsidP="00EC68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4D38B8" w14:textId="77777777" w:rsidR="00230FD9" w:rsidRPr="008E7B38" w:rsidRDefault="00230FD9" w:rsidP="00EC68AB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275" w:type="dxa"/>
            <w:shd w:val="clear" w:color="auto" w:fill="FFFFFF" w:themeFill="background1"/>
          </w:tcPr>
          <w:p w14:paraId="7385EBDE" w14:textId="77777777" w:rsidR="00230FD9" w:rsidRPr="008E7B38" w:rsidRDefault="00230FD9" w:rsidP="00EC68AB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230FD9" w:rsidRPr="003761BC" w14:paraId="62CAF016" w14:textId="77777777" w:rsidTr="00EC68AB">
        <w:tc>
          <w:tcPr>
            <w:tcW w:w="576" w:type="dxa"/>
            <w:shd w:val="clear" w:color="auto" w:fill="FFFFFF" w:themeFill="background1"/>
          </w:tcPr>
          <w:p w14:paraId="3F8241E9" w14:textId="212AB372" w:rsidR="00230FD9" w:rsidRPr="00827D8D" w:rsidRDefault="00230FD9" w:rsidP="00EC68AB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032758CC" w14:textId="77777777" w:rsidR="00230FD9" w:rsidRPr="00827D8D" w:rsidRDefault="00230FD9" w:rsidP="00EC68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10039560 - OLEO LUBRIFICANTE PARA LIMPEZA DE CONTATOS; PONTO DE FULGOR 218 GRC; VISCOSIDADE (20 GRC) 640 CST; CONSTANTE DIELETRICA (1 MHZ) 5,1; COMPOSICAO OLEO MINERAL; SOLVENTE ALIFATICO E PROPELENTE. REFERÊNCIA: CS-70 DA CHEMICAL SPECIALTIES. VALIDADE: 24 MESES. EMBALAGEM: SPRAY COM 130 g</w:t>
            </w:r>
          </w:p>
        </w:tc>
        <w:tc>
          <w:tcPr>
            <w:tcW w:w="717" w:type="dxa"/>
            <w:shd w:val="clear" w:color="auto" w:fill="FFFFFF" w:themeFill="background1"/>
          </w:tcPr>
          <w:p w14:paraId="178632B9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3" w:type="dxa"/>
            <w:shd w:val="clear" w:color="auto" w:fill="FFFFFF" w:themeFill="background1"/>
          </w:tcPr>
          <w:p w14:paraId="1254A7EC" w14:textId="77777777" w:rsidR="00230FD9" w:rsidRPr="00827D8D" w:rsidRDefault="00230FD9" w:rsidP="00EC68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54BAC281" w14:textId="77777777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BC4AA6E" w14:textId="6E939B76" w:rsidR="00230FD9" w:rsidRPr="00827D8D" w:rsidRDefault="00230FD9" w:rsidP="00EC68AB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5788CD35" w14:textId="77777777" w:rsidTr="00EC68AB">
        <w:tc>
          <w:tcPr>
            <w:tcW w:w="576" w:type="dxa"/>
            <w:shd w:val="clear" w:color="auto" w:fill="FFFFFF" w:themeFill="background1"/>
          </w:tcPr>
          <w:p w14:paraId="56EA027D" w14:textId="77777777" w:rsidR="003E7C2C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6A6E55B1" w14:textId="33C5AA3F" w:rsidR="003E7C2C" w:rsidRPr="0034259E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25DA50CD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435A98B9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A1B94B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84E1BAF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75FD62F9" w14:textId="77777777" w:rsidTr="00EC68AB">
        <w:tc>
          <w:tcPr>
            <w:tcW w:w="576" w:type="dxa"/>
            <w:shd w:val="clear" w:color="auto" w:fill="FFFFFF" w:themeFill="background1"/>
          </w:tcPr>
          <w:p w14:paraId="1E6969B1" w14:textId="13D954C5" w:rsidR="003E7C2C" w:rsidRPr="00827D8D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D085BC7" w14:textId="77777777" w:rsidR="003E7C2C" w:rsidRPr="00827D8D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 xml:space="preserve">10039562 - OLEO DE SILICONE, ISO 1000, MASSA ESPECÍFICA 0,968 A 0,974 G/CM3, VISCOSIDADE (25 °C) 1000 </w:t>
            </w:r>
            <w:proofErr w:type="spellStart"/>
            <w:r w:rsidRPr="0034259E">
              <w:rPr>
                <w:rFonts w:ascii="Arial" w:hAnsi="Arial" w:cs="Arial"/>
                <w:sz w:val="18"/>
                <w:szCs w:val="18"/>
              </w:rPr>
              <w:t>cSt</w:t>
            </w:r>
            <w:proofErr w:type="spellEnd"/>
            <w:r w:rsidRPr="0034259E">
              <w:rPr>
                <w:rFonts w:ascii="Arial" w:hAnsi="Arial" w:cs="Arial"/>
                <w:sz w:val="18"/>
                <w:szCs w:val="18"/>
              </w:rPr>
              <w:t>. REFERÊNCIA PMX-200/1000 CS DA DOW CORNING OU FSI 1000 DA RADMAX. EMBALAGEM: BALDE COM 20 KG. VALIDADE: 36 MESES.</w:t>
            </w:r>
          </w:p>
        </w:tc>
        <w:tc>
          <w:tcPr>
            <w:tcW w:w="717" w:type="dxa"/>
            <w:shd w:val="clear" w:color="auto" w:fill="FFFFFF" w:themeFill="background1"/>
          </w:tcPr>
          <w:p w14:paraId="54B5CF23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3" w:type="dxa"/>
            <w:shd w:val="clear" w:color="auto" w:fill="FFFFFF" w:themeFill="background1"/>
          </w:tcPr>
          <w:p w14:paraId="5DD8567E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4F7B0560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D8A1967" w14:textId="4A9D6931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36FE6B10" w14:textId="77777777" w:rsidTr="00EC68AB">
        <w:tc>
          <w:tcPr>
            <w:tcW w:w="576" w:type="dxa"/>
            <w:shd w:val="clear" w:color="auto" w:fill="FFFFFF" w:themeFill="background1"/>
          </w:tcPr>
          <w:p w14:paraId="7AB54CDC" w14:textId="77777777" w:rsidR="003E7C2C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18529061" w14:textId="02C9C5AF" w:rsidR="003E7C2C" w:rsidRPr="0034259E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3279A7D7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0028AB57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41DFFB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13A5C95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2C1117E2" w14:textId="77777777" w:rsidTr="00EC68AB">
        <w:tc>
          <w:tcPr>
            <w:tcW w:w="576" w:type="dxa"/>
            <w:shd w:val="clear" w:color="auto" w:fill="FFFFFF" w:themeFill="background1"/>
          </w:tcPr>
          <w:p w14:paraId="14CAF381" w14:textId="66C01F1A" w:rsidR="003E7C2C" w:rsidRPr="00827D8D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8EC57E1" w14:textId="77777777" w:rsidR="003E7C2C" w:rsidRPr="00827D8D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259E">
              <w:rPr>
                <w:rFonts w:ascii="Arial" w:hAnsi="Arial" w:cs="Arial"/>
                <w:sz w:val="18"/>
                <w:szCs w:val="18"/>
              </w:rPr>
              <w:t>1003957 - 3 - OLEO BASE MINERAL, DENSIDADE 0,87 G/ML, PONTO DEFULGOR 186 GRC (MÍNIMO), PONTO DE FLUIDEZ -27 GRC, VISCOSIDADE (40 GRC)32 CST, VISCOSIDADE (100 GRC) 5,96 CST. REFERÊNCIA FATOR CP32 RF DAMONTREAL OU LUBRAX COMPSOR RF 32 DA PETROBRAS. EMBALAGEM: FRASCO DE 1 L. VALIDADE: 24 MESES</w:t>
            </w:r>
          </w:p>
        </w:tc>
        <w:tc>
          <w:tcPr>
            <w:tcW w:w="717" w:type="dxa"/>
            <w:shd w:val="clear" w:color="auto" w:fill="FFFFFF" w:themeFill="background1"/>
          </w:tcPr>
          <w:p w14:paraId="2DF43F89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3" w:type="dxa"/>
            <w:shd w:val="clear" w:color="auto" w:fill="FFFFFF" w:themeFill="background1"/>
          </w:tcPr>
          <w:p w14:paraId="0E363AB9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</w:t>
            </w:r>
          </w:p>
        </w:tc>
        <w:tc>
          <w:tcPr>
            <w:tcW w:w="1134" w:type="dxa"/>
            <w:shd w:val="clear" w:color="auto" w:fill="FFFFFF" w:themeFill="background1"/>
          </w:tcPr>
          <w:p w14:paraId="5177776A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F2CFDCA" w14:textId="3E553ADE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4D021DFC" w14:textId="77777777" w:rsidTr="00EC68AB">
        <w:tc>
          <w:tcPr>
            <w:tcW w:w="576" w:type="dxa"/>
            <w:shd w:val="clear" w:color="auto" w:fill="FFFFFF" w:themeFill="background1"/>
          </w:tcPr>
          <w:p w14:paraId="5B1F7992" w14:textId="77777777" w:rsidR="003E7C2C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6187C396" w14:textId="2DBD1B9B" w:rsidR="003E7C2C" w:rsidRPr="0034259E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0FD9">
              <w:rPr>
                <w:rFonts w:ascii="Arial" w:hAnsi="Arial" w:cs="Arial"/>
                <w:sz w:val="18"/>
                <w:szCs w:val="18"/>
              </w:rPr>
              <w:t>MARCA/REF. OFERTADA</w:t>
            </w:r>
          </w:p>
        </w:tc>
        <w:tc>
          <w:tcPr>
            <w:tcW w:w="717" w:type="dxa"/>
            <w:shd w:val="clear" w:color="auto" w:fill="FFFFFF" w:themeFill="background1"/>
          </w:tcPr>
          <w:p w14:paraId="30673167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01DF0314" w14:textId="77777777" w:rsidR="003E7C2C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385D4C1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03FDCB0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1B9042E8" w14:textId="77777777" w:rsidTr="00EC68AB">
        <w:tc>
          <w:tcPr>
            <w:tcW w:w="576" w:type="dxa"/>
            <w:shd w:val="clear" w:color="auto" w:fill="FFFFFF" w:themeFill="background1"/>
          </w:tcPr>
          <w:p w14:paraId="2A59A418" w14:textId="3D84ABB0" w:rsidR="003E7C2C" w:rsidRPr="00827D8D" w:rsidRDefault="003E7C2C" w:rsidP="003E7C2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7" w:type="dxa"/>
            <w:gridSpan w:val="3"/>
            <w:shd w:val="clear" w:color="auto" w:fill="FFFFFF" w:themeFill="background1"/>
          </w:tcPr>
          <w:p w14:paraId="4BF8FFBD" w14:textId="77777777" w:rsidR="003E7C2C" w:rsidRPr="00827D8D" w:rsidRDefault="003E7C2C" w:rsidP="003E7C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FFFFFF" w:themeFill="background1"/>
          </w:tcPr>
          <w:p w14:paraId="2A77D964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14:paraId="52DBA21A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EE691F1" w14:textId="77777777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E79A3DD" w14:textId="155CB8D0" w:rsidR="003E7C2C" w:rsidRPr="00827D8D" w:rsidRDefault="003E7C2C" w:rsidP="003E7C2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312846A6" w14:textId="77777777" w:rsidTr="00EC68AB">
        <w:tc>
          <w:tcPr>
            <w:tcW w:w="7797" w:type="dxa"/>
            <w:gridSpan w:val="7"/>
            <w:shd w:val="clear" w:color="auto" w:fill="FFFFFF" w:themeFill="background1"/>
            <w:vAlign w:val="center"/>
          </w:tcPr>
          <w:p w14:paraId="08638E3C" w14:textId="77777777" w:rsidR="003E7C2C" w:rsidRPr="00827D8D" w:rsidRDefault="003E7C2C" w:rsidP="003E7C2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6E544001" w14:textId="77777777" w:rsidR="003E7C2C" w:rsidRPr="00827D8D" w:rsidRDefault="003E7C2C" w:rsidP="003E7C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7C2C" w:rsidRPr="003761BC" w14:paraId="1F18E678" w14:textId="77777777" w:rsidTr="00EC68AB">
        <w:tc>
          <w:tcPr>
            <w:tcW w:w="9072" w:type="dxa"/>
            <w:gridSpan w:val="8"/>
          </w:tcPr>
          <w:p w14:paraId="712B1183" w14:textId="77777777" w:rsidR="003E7C2C" w:rsidRPr="00827D8D" w:rsidRDefault="003E7C2C" w:rsidP="003E7C2C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1C4BCC2C" w14:textId="77777777" w:rsidR="003E7C2C" w:rsidRPr="00827D8D" w:rsidRDefault="003E7C2C" w:rsidP="003E7C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E477F2" w14:textId="77777777" w:rsidR="003E7C2C" w:rsidRPr="000A73C8" w:rsidRDefault="003E7C2C" w:rsidP="003E7C2C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31DA4F17" w14:textId="77777777" w:rsidR="003E7C2C" w:rsidRPr="00827D8D" w:rsidRDefault="003E7C2C" w:rsidP="003E7C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4E5D84" w14:textId="6638BF27" w:rsidR="00230FD9" w:rsidRDefault="00230FD9" w:rsidP="00230FD9"/>
    <w:p w14:paraId="6E665536" w14:textId="77777777" w:rsidR="00230FD9" w:rsidRDefault="00230FD9" w:rsidP="00230FD9">
      <w:pPr>
        <w:rPr>
          <w:rFonts w:ascii="Arial" w:hAnsi="Arial" w:cs="Arial"/>
          <w:b/>
          <w:bCs/>
        </w:rPr>
      </w:pPr>
      <w:r w:rsidRPr="009B1CB9">
        <w:rPr>
          <w:rFonts w:ascii="Arial" w:hAnsi="Arial" w:cs="Arial"/>
          <w:b/>
          <w:bCs/>
        </w:rPr>
        <w:t>Esta Planilha deve ser preenchida e enviada ao Pregoeiro na etapa de negociação</w:t>
      </w:r>
      <w:r>
        <w:rPr>
          <w:rFonts w:ascii="Arial" w:hAnsi="Arial" w:cs="Arial"/>
          <w:b/>
          <w:bCs/>
        </w:rPr>
        <w:br w:type="page"/>
      </w:r>
    </w:p>
    <w:p w14:paraId="66DFE4A9" w14:textId="77777777" w:rsidR="00230FD9" w:rsidRDefault="00230FD9" w:rsidP="00230FD9">
      <w:pPr>
        <w:tabs>
          <w:tab w:val="left" w:pos="1860"/>
        </w:tabs>
        <w:rPr>
          <w:rFonts w:ascii="Arial" w:hAnsi="Arial" w:cs="Arial"/>
          <w:b/>
          <w:bCs/>
        </w:rPr>
      </w:pPr>
    </w:p>
    <w:p w14:paraId="365424E6" w14:textId="77777777" w:rsidR="00230FD9" w:rsidRDefault="00230FD9" w:rsidP="00230FD9">
      <w:pPr>
        <w:rPr>
          <w:rFonts w:ascii="Arial" w:hAnsi="Arial" w:cs="Arial"/>
          <w:b/>
          <w:bCs/>
        </w:rPr>
      </w:pPr>
    </w:p>
    <w:p w14:paraId="55186EE9" w14:textId="77777777" w:rsidR="00230FD9" w:rsidRDefault="00230FD9" w:rsidP="00230FD9">
      <w:pPr>
        <w:rPr>
          <w:rFonts w:ascii="Arial" w:hAnsi="Arial" w:cs="Arial"/>
          <w:b/>
          <w:bCs/>
        </w:rPr>
      </w:pPr>
    </w:p>
    <w:p w14:paraId="2563B4F1" w14:textId="77777777" w:rsidR="00230FD9" w:rsidRDefault="00230FD9" w:rsidP="00230FD9">
      <w:pPr>
        <w:keepLines/>
        <w:suppressLineNumbers/>
        <w:tabs>
          <w:tab w:val="left" w:pos="0"/>
        </w:tabs>
        <w:spacing w:line="100" w:lineRule="atLeast"/>
        <w:jc w:val="center"/>
        <w:rPr>
          <w:rFonts w:ascii="Arial" w:hAnsi="Arial" w:cs="Arial"/>
          <w:b/>
          <w:kern w:val="1"/>
        </w:rPr>
      </w:pPr>
      <w:r w:rsidRPr="005246AB">
        <w:rPr>
          <w:rFonts w:ascii="Arial" w:hAnsi="Arial" w:cs="Arial"/>
          <w:b/>
          <w:kern w:val="1"/>
        </w:rPr>
        <w:t>ANEXO 5</w:t>
      </w:r>
    </w:p>
    <w:p w14:paraId="7D214249" w14:textId="77777777" w:rsidR="00230FD9" w:rsidRPr="005246AB" w:rsidRDefault="00230FD9" w:rsidP="00230FD9">
      <w:pPr>
        <w:keepLines/>
        <w:suppressLineNumbers/>
        <w:tabs>
          <w:tab w:val="left" w:pos="0"/>
        </w:tabs>
        <w:spacing w:line="100" w:lineRule="atLeast"/>
        <w:jc w:val="center"/>
        <w:rPr>
          <w:kern w:val="1"/>
        </w:rPr>
      </w:pPr>
    </w:p>
    <w:p w14:paraId="7FF8E852" w14:textId="77777777" w:rsidR="00230FD9" w:rsidRDefault="00230FD9" w:rsidP="00230FD9">
      <w:pPr>
        <w:keepLines/>
        <w:suppressLineNumbers/>
        <w:tabs>
          <w:tab w:val="left" w:pos="0"/>
        </w:tabs>
        <w:spacing w:line="100" w:lineRule="atLeast"/>
        <w:jc w:val="center"/>
        <w:rPr>
          <w:rFonts w:ascii="Arial" w:hAnsi="Arial" w:cs="Arial"/>
          <w:b/>
          <w:bCs/>
          <w:kern w:val="1"/>
        </w:rPr>
      </w:pPr>
      <w:r w:rsidRPr="005246AB">
        <w:rPr>
          <w:rFonts w:ascii="Arial" w:hAnsi="Arial" w:cs="Arial"/>
          <w:b/>
          <w:bCs/>
          <w:kern w:val="1"/>
        </w:rPr>
        <w:t xml:space="preserve">MODELO DE PLANILHA </w:t>
      </w:r>
      <w:r>
        <w:rPr>
          <w:rFonts w:ascii="Arial" w:hAnsi="Arial" w:cs="Arial"/>
          <w:b/>
          <w:bCs/>
          <w:kern w:val="1"/>
        </w:rPr>
        <w:t>DE</w:t>
      </w:r>
      <w:r w:rsidRPr="005246AB">
        <w:rPr>
          <w:rFonts w:ascii="Arial" w:hAnsi="Arial" w:cs="Arial"/>
          <w:b/>
          <w:bCs/>
          <w:kern w:val="1"/>
        </w:rPr>
        <w:t xml:space="preserve"> PREÇOS QUE INTEGRAR</w:t>
      </w:r>
      <w:r>
        <w:rPr>
          <w:rFonts w:ascii="Arial" w:hAnsi="Arial" w:cs="Arial"/>
          <w:b/>
          <w:bCs/>
          <w:kern w:val="1"/>
        </w:rPr>
        <w:t>Á</w:t>
      </w:r>
      <w:r w:rsidRPr="005246AB">
        <w:rPr>
          <w:rFonts w:ascii="Arial" w:hAnsi="Arial" w:cs="Arial"/>
          <w:b/>
          <w:bCs/>
          <w:kern w:val="1"/>
        </w:rPr>
        <w:t xml:space="preserve"> O INSTRUMENTO </w:t>
      </w:r>
      <w:r w:rsidRPr="005246AB">
        <w:rPr>
          <w:rFonts w:ascii="Arial" w:eastAsia="Arial" w:hAnsi="Arial" w:cs="Arial"/>
          <w:b/>
          <w:kern w:val="1"/>
          <w:lang w:bidi="pt-BR"/>
        </w:rPr>
        <w:t>CONTRATUAL</w:t>
      </w:r>
      <w:r w:rsidRPr="005246AB">
        <w:rPr>
          <w:rFonts w:ascii="Arial" w:hAnsi="Arial" w:cs="Arial"/>
          <w:b/>
          <w:bCs/>
          <w:kern w:val="1"/>
        </w:rPr>
        <w:t xml:space="preserve"> NO CASO DE FORNECIMENTO DE MATERIAL COM DIFERENÇA DE ALÍQUOTA</w:t>
      </w:r>
    </w:p>
    <w:p w14:paraId="0AF59119" w14:textId="77777777" w:rsidR="00230FD9" w:rsidRDefault="00230FD9" w:rsidP="00230FD9">
      <w:pPr>
        <w:keepLines/>
        <w:suppressLineNumbers/>
        <w:tabs>
          <w:tab w:val="left" w:pos="0"/>
        </w:tabs>
        <w:spacing w:line="100" w:lineRule="atLeast"/>
        <w:jc w:val="center"/>
        <w:rPr>
          <w:rFonts w:ascii="Arial" w:hAnsi="Arial" w:cs="Arial"/>
          <w:b/>
          <w:bCs/>
          <w:kern w:val="1"/>
        </w:rPr>
      </w:pPr>
    </w:p>
    <w:p w14:paraId="09CC1093" w14:textId="77777777" w:rsidR="00230FD9" w:rsidRPr="005246AB" w:rsidRDefault="00230FD9" w:rsidP="00230FD9">
      <w:pPr>
        <w:autoSpaceDE w:val="0"/>
        <w:ind w:left="850" w:hanging="850"/>
        <w:jc w:val="center"/>
        <w:rPr>
          <w:rFonts w:ascii="Arial" w:eastAsia="Arial" w:hAnsi="Arial" w:cs="Arial"/>
          <w:b/>
          <w:bCs/>
          <w:color w:val="000000"/>
        </w:rPr>
      </w:pPr>
    </w:p>
    <w:sdt>
      <w:sdtPr>
        <w:rPr>
          <w:rFonts w:ascii="Verdana" w:eastAsia="Verdana" w:hAnsi="Verdana" w:cs="Verdana"/>
          <w:bCs/>
        </w:rPr>
        <w:id w:val="299658909"/>
        <w:placeholder>
          <w:docPart w:val="AEC0F3866AB64757BB262F8064117AC5"/>
        </w:placeholder>
        <w15:color w:val="000080"/>
      </w:sdtPr>
      <w:sdtEndPr/>
      <w:sdtContent>
        <w:p w14:paraId="74A49C7C" w14:textId="77777777" w:rsidR="00230FD9" w:rsidRPr="00745622" w:rsidRDefault="00230FD9" w:rsidP="00230FD9">
          <w:pPr>
            <w:autoSpaceDE w:val="0"/>
            <w:ind w:left="851" w:hanging="851"/>
            <w:jc w:val="center"/>
            <w:rPr>
              <w:rFonts w:ascii="Arial" w:eastAsia="Verdana" w:hAnsi="Arial" w:cs="Arial"/>
              <w:bCs/>
              <w:i/>
              <w:iCs/>
            </w:rPr>
          </w:pPr>
          <w:r w:rsidRPr="009948C3">
            <w:rPr>
              <w:rFonts w:ascii="Arial" w:eastAsia="Verdana" w:hAnsi="Arial" w:cs="Arial"/>
              <w:bCs/>
            </w:rPr>
            <w:t>Não aplicável</w:t>
          </w:r>
        </w:p>
        <w:p w14:paraId="6A142D04" w14:textId="77777777" w:rsidR="00230FD9" w:rsidRDefault="00230FD9" w:rsidP="00230FD9">
          <w:pPr>
            <w:autoSpaceDE w:val="0"/>
            <w:ind w:left="851" w:hanging="851"/>
            <w:jc w:val="center"/>
            <w:rPr>
              <w:rFonts w:ascii="Arial" w:eastAsia="Verdana" w:hAnsi="Arial" w:cs="Arial"/>
              <w:bCs/>
              <w:i/>
              <w:iCs/>
              <w:color w:val="FF0000"/>
            </w:rPr>
          </w:pPr>
        </w:p>
        <w:p w14:paraId="230FE8EB" w14:textId="77777777" w:rsidR="00230FD9" w:rsidRDefault="00230FD9" w:rsidP="00230FD9">
          <w:pPr>
            <w:autoSpaceDE w:val="0"/>
            <w:ind w:left="851" w:hanging="851"/>
            <w:jc w:val="center"/>
            <w:rPr>
              <w:rFonts w:ascii="Verdana" w:eastAsia="Verdana" w:hAnsi="Verdana" w:cs="Verdana"/>
              <w:bCs/>
            </w:rPr>
          </w:pPr>
        </w:p>
        <w:tbl>
          <w:tblPr>
            <w:tblStyle w:val="Tabelacomgrade"/>
            <w:tblW w:w="9639" w:type="dxa"/>
            <w:tblInd w:w="-572" w:type="dxa"/>
            <w:tblLook w:val="04A0" w:firstRow="1" w:lastRow="0" w:firstColumn="1" w:lastColumn="0" w:noHBand="0" w:noVBand="1"/>
          </w:tblPr>
          <w:tblGrid>
            <w:gridCol w:w="687"/>
            <w:gridCol w:w="1744"/>
            <w:gridCol w:w="1005"/>
            <w:gridCol w:w="906"/>
            <w:gridCol w:w="696"/>
            <w:gridCol w:w="959"/>
            <w:gridCol w:w="1333"/>
            <w:gridCol w:w="1214"/>
            <w:gridCol w:w="1095"/>
          </w:tblGrid>
          <w:tr w:rsidR="00230FD9" w:rsidRPr="00A8565F" w14:paraId="4AC3BD97" w14:textId="77777777" w:rsidTr="00EC68AB">
            <w:tc>
              <w:tcPr>
                <w:tcW w:w="695" w:type="dxa"/>
                <w:vMerge w:val="restart"/>
                <w:shd w:val="clear" w:color="auto" w:fill="D9D9D9" w:themeFill="background1" w:themeFillShade="D9"/>
              </w:tcPr>
              <w:p w14:paraId="34673984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ITEM</w:t>
                </w:r>
              </w:p>
            </w:tc>
            <w:tc>
              <w:tcPr>
                <w:tcW w:w="1773" w:type="dxa"/>
                <w:vMerge w:val="restart"/>
                <w:shd w:val="clear" w:color="auto" w:fill="D9D9D9" w:themeFill="background1" w:themeFillShade="D9"/>
              </w:tcPr>
              <w:p w14:paraId="771654FE" w14:textId="77777777" w:rsidR="00230FD9" w:rsidRPr="00A8565F" w:rsidRDefault="00230FD9" w:rsidP="00EC68AB">
                <w:pPr>
                  <w:ind w:left="-77" w:right="-25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DISCRIMINAÇÃO</w:t>
                </w:r>
              </w:p>
            </w:tc>
            <w:tc>
              <w:tcPr>
                <w:tcW w:w="1076" w:type="dxa"/>
                <w:vMerge w:val="restart"/>
                <w:shd w:val="clear" w:color="auto" w:fill="D9D9D9" w:themeFill="background1" w:themeFillShade="D9"/>
              </w:tcPr>
              <w:p w14:paraId="2EC77E86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CÓD. NCM</w:t>
                </w:r>
              </w:p>
            </w:tc>
            <w:tc>
              <w:tcPr>
                <w:tcW w:w="623" w:type="dxa"/>
                <w:vMerge w:val="restart"/>
                <w:shd w:val="clear" w:color="auto" w:fill="D9D9D9" w:themeFill="background1" w:themeFillShade="D9"/>
              </w:tcPr>
              <w:p w14:paraId="364DA409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QUANT.</w:t>
                </w:r>
              </w:p>
            </w:tc>
            <w:tc>
              <w:tcPr>
                <w:tcW w:w="705" w:type="dxa"/>
                <w:vMerge w:val="restart"/>
                <w:shd w:val="clear" w:color="auto" w:fill="D9D9D9" w:themeFill="background1" w:themeFillShade="D9"/>
              </w:tcPr>
              <w:p w14:paraId="5B9AC070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UNID</w:t>
                </w:r>
              </w:p>
            </w:tc>
            <w:tc>
              <w:tcPr>
                <w:tcW w:w="4767" w:type="dxa"/>
                <w:gridSpan w:val="4"/>
                <w:shd w:val="clear" w:color="auto" w:fill="D9D9D9" w:themeFill="background1" w:themeFillShade="D9"/>
              </w:tcPr>
              <w:p w14:paraId="5AD57A5A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PREÇO EM R$</w:t>
                </w:r>
              </w:p>
            </w:tc>
          </w:tr>
          <w:tr w:rsidR="00230FD9" w:rsidRPr="00A8565F" w14:paraId="068B42FE" w14:textId="77777777" w:rsidTr="00EC68AB">
            <w:tc>
              <w:tcPr>
                <w:tcW w:w="695" w:type="dxa"/>
                <w:vMerge/>
                <w:shd w:val="clear" w:color="auto" w:fill="D9D9D9" w:themeFill="background1" w:themeFillShade="D9"/>
              </w:tcPr>
              <w:p w14:paraId="524D1D1A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  <w:vMerge/>
                <w:shd w:val="clear" w:color="auto" w:fill="D9D9D9" w:themeFill="background1" w:themeFillShade="D9"/>
              </w:tcPr>
              <w:p w14:paraId="736240B7" w14:textId="77777777" w:rsidR="00230FD9" w:rsidRPr="00A8565F" w:rsidRDefault="00230FD9" w:rsidP="00EC68AB">
                <w:pPr>
                  <w:ind w:left="-77" w:right="-25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  <w:vMerge/>
                <w:shd w:val="clear" w:color="auto" w:fill="D9D9D9" w:themeFill="background1" w:themeFillShade="D9"/>
              </w:tcPr>
              <w:p w14:paraId="1B599741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  <w:vMerge/>
                <w:shd w:val="clear" w:color="auto" w:fill="D9D9D9" w:themeFill="background1" w:themeFillShade="D9"/>
              </w:tcPr>
              <w:p w14:paraId="570C6C4F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  <w:vMerge/>
                <w:shd w:val="clear" w:color="auto" w:fill="D9D9D9" w:themeFill="background1" w:themeFillShade="D9"/>
              </w:tcPr>
              <w:p w14:paraId="12A3E86C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  <w:shd w:val="clear" w:color="auto" w:fill="D9D9D9" w:themeFill="background1" w:themeFillShade="D9"/>
              </w:tcPr>
              <w:p w14:paraId="351822EB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Unitário</w:t>
                </w:r>
              </w:p>
            </w:tc>
            <w:tc>
              <w:tcPr>
                <w:tcW w:w="1400" w:type="dxa"/>
                <w:shd w:val="clear" w:color="auto" w:fill="D9D9D9" w:themeFill="background1" w:themeFillShade="D9"/>
              </w:tcPr>
              <w:p w14:paraId="7A00673C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Valor unitário da diferença de alíquota de ICMS, se houver</w:t>
                </w:r>
              </w:p>
            </w:tc>
            <w:tc>
              <w:tcPr>
                <w:tcW w:w="1273" w:type="dxa"/>
                <w:shd w:val="clear" w:color="auto" w:fill="D9D9D9" w:themeFill="background1" w:themeFillShade="D9"/>
              </w:tcPr>
              <w:p w14:paraId="7C856F24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Unitário para contrato</w:t>
                </w:r>
              </w:p>
            </w:tc>
            <w:tc>
              <w:tcPr>
                <w:tcW w:w="1122" w:type="dxa"/>
                <w:shd w:val="clear" w:color="auto" w:fill="D9D9D9" w:themeFill="background1" w:themeFillShade="D9"/>
              </w:tcPr>
              <w:p w14:paraId="2605AC25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2A9C8DB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/>
                    <w:sz w:val="18"/>
                    <w:szCs w:val="18"/>
                  </w:rPr>
                  <w:t>Total para Contrato</w:t>
                </w:r>
              </w:p>
            </w:tc>
          </w:tr>
          <w:tr w:rsidR="00230FD9" w:rsidRPr="00A8565F" w14:paraId="5266BA9C" w14:textId="77777777" w:rsidTr="00EC68AB">
            <w:tc>
              <w:tcPr>
                <w:tcW w:w="695" w:type="dxa"/>
                <w:vMerge/>
              </w:tcPr>
              <w:p w14:paraId="2795BE0D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  <w:vMerge/>
              </w:tcPr>
              <w:p w14:paraId="36A8BFE8" w14:textId="77777777" w:rsidR="00230FD9" w:rsidRPr="00A8565F" w:rsidRDefault="00230FD9" w:rsidP="00EC68AB">
                <w:pPr>
                  <w:ind w:left="-77" w:right="-25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  <w:vMerge/>
              </w:tcPr>
              <w:p w14:paraId="02D6F031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0AC9312A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A</w:t>
                </w:r>
              </w:p>
            </w:tc>
            <w:tc>
              <w:tcPr>
                <w:tcW w:w="705" w:type="dxa"/>
              </w:tcPr>
              <w:p w14:paraId="636FD5ED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B</w:t>
                </w:r>
              </w:p>
            </w:tc>
            <w:tc>
              <w:tcPr>
                <w:tcW w:w="972" w:type="dxa"/>
              </w:tcPr>
              <w:p w14:paraId="546EC260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C</w:t>
                </w:r>
              </w:p>
            </w:tc>
            <w:tc>
              <w:tcPr>
                <w:tcW w:w="1400" w:type="dxa"/>
              </w:tcPr>
              <w:p w14:paraId="3823ACE6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D</w:t>
                </w:r>
              </w:p>
            </w:tc>
            <w:tc>
              <w:tcPr>
                <w:tcW w:w="1273" w:type="dxa"/>
              </w:tcPr>
              <w:p w14:paraId="4BACCD18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E = C – D</w:t>
                </w:r>
              </w:p>
            </w:tc>
            <w:tc>
              <w:tcPr>
                <w:tcW w:w="1122" w:type="dxa"/>
              </w:tcPr>
              <w:p w14:paraId="3F44EDE2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bCs/>
                    <w:sz w:val="18"/>
                    <w:szCs w:val="18"/>
                  </w:rPr>
                  <w:t>F = A x E</w:t>
                </w:r>
              </w:p>
            </w:tc>
          </w:tr>
          <w:tr w:rsidR="00230FD9" w:rsidRPr="00A8565F" w14:paraId="3DE22794" w14:textId="77777777" w:rsidTr="00EC68AB">
            <w:tc>
              <w:tcPr>
                <w:tcW w:w="695" w:type="dxa"/>
              </w:tcPr>
              <w:p w14:paraId="4A11E5C3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</w:p>
            </w:tc>
            <w:tc>
              <w:tcPr>
                <w:tcW w:w="1773" w:type="dxa"/>
              </w:tcPr>
              <w:p w14:paraId="2BA843AE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71393BE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3BBB267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15C07E1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14B171A0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7660CEFA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7AF15470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17414433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01271C83" w14:textId="77777777" w:rsidTr="00EC68AB">
            <w:tc>
              <w:tcPr>
                <w:tcW w:w="695" w:type="dxa"/>
              </w:tcPr>
              <w:p w14:paraId="28152472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4E23EE6C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537E8A3D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388A1A4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251FFB8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57003D2F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3F380C3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64387EA7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665FB81D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137FC8F6" w14:textId="77777777" w:rsidTr="00EC68AB">
            <w:tc>
              <w:tcPr>
                <w:tcW w:w="695" w:type="dxa"/>
              </w:tcPr>
              <w:p w14:paraId="547D7740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6C54ABCA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074F4C03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0823CAA9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6022786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257109EA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7C96265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274959E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440BCB37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79D6D4B8" w14:textId="77777777" w:rsidTr="00EC68AB">
            <w:tc>
              <w:tcPr>
                <w:tcW w:w="695" w:type="dxa"/>
              </w:tcPr>
              <w:p w14:paraId="284D3FE3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3698BBFC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1C70883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24258AE2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4F4DB3BA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72F4C62D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3363A3DC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1091FDF9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4BC90522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6831B8AE" w14:textId="77777777" w:rsidTr="00EC68AB">
            <w:tc>
              <w:tcPr>
                <w:tcW w:w="695" w:type="dxa"/>
              </w:tcPr>
              <w:p w14:paraId="41ABA236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707AC5C2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3101A30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26D73D33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2A538D3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625D5FF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3336FFD7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600199AB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387128A9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1B4ED5A3" w14:textId="77777777" w:rsidTr="00EC68AB">
            <w:tc>
              <w:tcPr>
                <w:tcW w:w="695" w:type="dxa"/>
              </w:tcPr>
              <w:p w14:paraId="5686CA85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C142BF5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7CE70F19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473B1BA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41A0D353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51D7E21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62090BA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1011FA1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1CB30837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59A1CF83" w14:textId="77777777" w:rsidTr="00EC68AB">
            <w:tc>
              <w:tcPr>
                <w:tcW w:w="695" w:type="dxa"/>
              </w:tcPr>
              <w:p w14:paraId="3A6695C6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C8C9251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07D5E88C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34470266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2333DE1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17DC0CCC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6FE3ABEC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0C477752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2CB93E8F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51E46FD4" w14:textId="77777777" w:rsidTr="00EC68AB">
            <w:tc>
              <w:tcPr>
                <w:tcW w:w="695" w:type="dxa"/>
              </w:tcPr>
              <w:p w14:paraId="2FA2AD15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ED6C5F7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60754535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0DECF01A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55C3D3DC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54A38486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201FEE36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040245D1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663D1F3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695140AC" w14:textId="77777777" w:rsidTr="00EC68AB">
            <w:tc>
              <w:tcPr>
                <w:tcW w:w="695" w:type="dxa"/>
              </w:tcPr>
              <w:p w14:paraId="43A2FDD8" w14:textId="77777777" w:rsidR="00230FD9" w:rsidRPr="00A8565F" w:rsidRDefault="00230FD9" w:rsidP="00EC68AB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5EF11B89" w14:textId="77777777" w:rsidR="00230FD9" w:rsidRPr="00A8565F" w:rsidRDefault="00230FD9" w:rsidP="00EC68AB">
                <w:pPr>
                  <w:ind w:left="-77" w:right="-25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62BA4F5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20822D53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3D117A8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629681C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42FDAF58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193CAD12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47C846CF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4F167FB3" w14:textId="77777777" w:rsidTr="00EC68AB">
            <w:tc>
              <w:tcPr>
                <w:tcW w:w="5844" w:type="dxa"/>
                <w:gridSpan w:val="6"/>
              </w:tcPr>
              <w:p w14:paraId="6D2AFFA4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sz w:val="18"/>
                    <w:szCs w:val="18"/>
                  </w:rPr>
                  <w:t>VALOR TOTAL DA DIFERENÇA DE ALIQUOTA ICMS</w:t>
                </w:r>
              </w:p>
            </w:tc>
            <w:tc>
              <w:tcPr>
                <w:tcW w:w="1400" w:type="dxa"/>
              </w:tcPr>
              <w:p w14:paraId="259E2BC5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  <w:shd w:val="clear" w:color="auto" w:fill="808080" w:themeFill="background1" w:themeFillShade="80"/>
              </w:tcPr>
              <w:p w14:paraId="4001DB57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  <w:shd w:val="clear" w:color="auto" w:fill="808080" w:themeFill="background1" w:themeFillShade="80"/>
              </w:tcPr>
              <w:p w14:paraId="224869FB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0DC68B13" w14:textId="77777777" w:rsidTr="00EC68AB">
            <w:tc>
              <w:tcPr>
                <w:tcW w:w="8517" w:type="dxa"/>
                <w:gridSpan w:val="8"/>
              </w:tcPr>
              <w:p w14:paraId="2D2DD4BD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sz w:val="18"/>
                    <w:szCs w:val="18"/>
                  </w:rPr>
                  <w:t>TOTAL GERAL PARA CONTRATAÇÃO</w:t>
                </w:r>
              </w:p>
            </w:tc>
            <w:tc>
              <w:tcPr>
                <w:tcW w:w="1122" w:type="dxa"/>
              </w:tcPr>
              <w:p w14:paraId="524720EA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  <w:tr w:rsidR="00230FD9" w:rsidRPr="00A8565F" w14:paraId="5AF403EC" w14:textId="77777777" w:rsidTr="00EC68AB">
            <w:tc>
              <w:tcPr>
                <w:tcW w:w="9639" w:type="dxa"/>
                <w:gridSpan w:val="9"/>
              </w:tcPr>
              <w:p w14:paraId="14D2181E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sz w:val="18"/>
                    <w:szCs w:val="18"/>
                  </w:rPr>
                  <w:t xml:space="preserve">OBJETO: </w:t>
                </w:r>
              </w:p>
            </w:tc>
          </w:tr>
          <w:tr w:rsidR="00230FD9" w:rsidRPr="00A8565F" w14:paraId="74CB7EF6" w14:textId="77777777" w:rsidTr="00EC68AB">
            <w:tc>
              <w:tcPr>
                <w:tcW w:w="9639" w:type="dxa"/>
                <w:gridSpan w:val="9"/>
              </w:tcPr>
              <w:p w14:paraId="5E476A72" w14:textId="77777777" w:rsidR="00230FD9" w:rsidRPr="00A8565F" w:rsidRDefault="00230FD9" w:rsidP="00EC68A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8565F">
                  <w:rPr>
                    <w:rFonts w:ascii="Arial" w:hAnsi="Arial" w:cs="Arial"/>
                    <w:sz w:val="18"/>
                    <w:szCs w:val="18"/>
                  </w:rPr>
                  <w:t xml:space="preserve">DATABASE: </w:t>
                </w:r>
              </w:p>
            </w:tc>
          </w:tr>
        </w:tbl>
        <w:p w14:paraId="3DD2A49E" w14:textId="77777777" w:rsidR="00230FD9" w:rsidRDefault="00BC5DDC" w:rsidP="00230FD9">
          <w:pPr>
            <w:autoSpaceDE w:val="0"/>
            <w:ind w:left="851" w:hanging="851"/>
            <w:jc w:val="center"/>
            <w:rPr>
              <w:rFonts w:ascii="Verdana" w:eastAsia="Verdana" w:hAnsi="Verdana" w:cs="Verdana"/>
              <w:bCs/>
            </w:rPr>
          </w:pPr>
        </w:p>
      </w:sdtContent>
    </w:sdt>
    <w:sectPr w:rsidR="00230FD9" w:rsidSect="001775D1">
      <w:headerReference w:type="default" r:id="rId11"/>
      <w:footerReference w:type="default" r:id="rId12"/>
      <w:footnotePr>
        <w:pos w:val="beneathText"/>
        <w:numRestart w:val="eachPage"/>
      </w:footnotePr>
      <w:endnotePr>
        <w:numFmt w:val="decimal"/>
      </w:endnotePr>
      <w:pgSz w:w="11905" w:h="16837"/>
      <w:pgMar w:top="1701" w:right="1557" w:bottom="567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0C6E" w14:textId="77777777" w:rsidR="008A4F07" w:rsidRDefault="008A4F07" w:rsidP="00D2519B">
      <w:r>
        <w:separator/>
      </w:r>
    </w:p>
  </w:endnote>
  <w:endnote w:type="continuationSeparator" w:id="0">
    <w:p w14:paraId="01D76B61" w14:textId="77777777" w:rsidR="008A4F07" w:rsidRDefault="008A4F07" w:rsidP="00D2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34E7" w14:textId="77777777" w:rsidR="00D2519B" w:rsidRPr="00123011" w:rsidRDefault="00D2519B" w:rsidP="00D2519B">
    <w:pPr>
      <w:pStyle w:val="Rodap"/>
      <w:rPr>
        <w:sz w:val="12"/>
      </w:rPr>
    </w:pPr>
    <w:r w:rsidRPr="00123011">
      <w:rPr>
        <w:rFonts w:ascii="Cambria Math" w:hAnsi="Cambria Math" w:cs="Cambria Math"/>
        <w:sz w:val="12"/>
      </w:rPr>
      <w:t>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4A0C6" w14:textId="77777777" w:rsidR="008A4F07" w:rsidRDefault="008A4F07" w:rsidP="00D2519B">
      <w:r>
        <w:separator/>
      </w:r>
    </w:p>
  </w:footnote>
  <w:footnote w:type="continuationSeparator" w:id="0">
    <w:p w14:paraId="44C721BC" w14:textId="77777777" w:rsidR="008A4F07" w:rsidRDefault="008A4F07" w:rsidP="00D2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A54F" w14:textId="08077887" w:rsidR="008A125B" w:rsidRDefault="008A125B" w:rsidP="008A125B">
    <w:r>
      <w:rPr>
        <w:noProof/>
      </w:rPr>
      <w:drawing>
        <wp:anchor distT="0" distB="0" distL="114300" distR="114300" simplePos="0" relativeHeight="251660288" behindDoc="0" locked="0" layoutInCell="1" allowOverlap="1" wp14:anchorId="1C88BCD5" wp14:editId="6B2A8B15">
          <wp:simplePos x="0" y="0"/>
          <wp:positionH relativeFrom="column">
            <wp:posOffset>-1075690</wp:posOffset>
          </wp:positionH>
          <wp:positionV relativeFrom="paragraph">
            <wp:posOffset>-42545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F8943" w14:textId="77777777" w:rsidR="008A125B" w:rsidRPr="0023561C" w:rsidRDefault="008A125B" w:rsidP="008A125B"/>
  <w:p w14:paraId="5291A6B5" w14:textId="77777777" w:rsidR="008A125B" w:rsidRPr="0065576A" w:rsidRDefault="008A125B" w:rsidP="008A125B">
    <w:pPr>
      <w:pStyle w:val="Cabealho"/>
    </w:pPr>
  </w:p>
  <w:p w14:paraId="38B53FA7" w14:textId="77777777" w:rsidR="008A125B" w:rsidRPr="006D26A6" w:rsidRDefault="008A125B" w:rsidP="008A125B">
    <w:pPr>
      <w:pStyle w:val="Cabealho"/>
    </w:pPr>
  </w:p>
  <w:p w14:paraId="1C57B19A" w14:textId="77777777" w:rsidR="008A125B" w:rsidRPr="00C52752" w:rsidRDefault="008A125B" w:rsidP="008A125B">
    <w:pPr>
      <w:pStyle w:val="Cabealho"/>
    </w:pPr>
  </w:p>
  <w:p w14:paraId="22AE34E6" w14:textId="0AE911A4" w:rsidR="00783DC4" w:rsidRPr="008A125B" w:rsidRDefault="00783DC4" w:rsidP="008A12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639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A4"/>
    <w:rsid w:val="00002F5D"/>
    <w:rsid w:val="0000430D"/>
    <w:rsid w:val="00010DCB"/>
    <w:rsid w:val="000143E5"/>
    <w:rsid w:val="00015045"/>
    <w:rsid w:val="00016987"/>
    <w:rsid w:val="00026560"/>
    <w:rsid w:val="00026C8E"/>
    <w:rsid w:val="00031692"/>
    <w:rsid w:val="00034F6F"/>
    <w:rsid w:val="000363F0"/>
    <w:rsid w:val="00042185"/>
    <w:rsid w:val="00050747"/>
    <w:rsid w:val="00065995"/>
    <w:rsid w:val="000759C2"/>
    <w:rsid w:val="000760EB"/>
    <w:rsid w:val="0008378C"/>
    <w:rsid w:val="00085477"/>
    <w:rsid w:val="00090A97"/>
    <w:rsid w:val="00095550"/>
    <w:rsid w:val="000A1780"/>
    <w:rsid w:val="000B09C8"/>
    <w:rsid w:val="000C25E3"/>
    <w:rsid w:val="000D2674"/>
    <w:rsid w:val="000E2391"/>
    <w:rsid w:val="000E5686"/>
    <w:rsid w:val="000F22E5"/>
    <w:rsid w:val="000F5BDE"/>
    <w:rsid w:val="00117782"/>
    <w:rsid w:val="001406BA"/>
    <w:rsid w:val="0014564F"/>
    <w:rsid w:val="00147BD0"/>
    <w:rsid w:val="001614B1"/>
    <w:rsid w:val="00174949"/>
    <w:rsid w:val="001775D1"/>
    <w:rsid w:val="00185E19"/>
    <w:rsid w:val="00190931"/>
    <w:rsid w:val="00191348"/>
    <w:rsid w:val="001968BD"/>
    <w:rsid w:val="001C24F5"/>
    <w:rsid w:val="001D23D9"/>
    <w:rsid w:val="001E2C64"/>
    <w:rsid w:val="001F0325"/>
    <w:rsid w:val="001F2E0C"/>
    <w:rsid w:val="001F6E12"/>
    <w:rsid w:val="00200700"/>
    <w:rsid w:val="002251F1"/>
    <w:rsid w:val="00230FD9"/>
    <w:rsid w:val="0023581A"/>
    <w:rsid w:val="002363A6"/>
    <w:rsid w:val="00236779"/>
    <w:rsid w:val="00237350"/>
    <w:rsid w:val="00253A50"/>
    <w:rsid w:val="0027135A"/>
    <w:rsid w:val="002809C8"/>
    <w:rsid w:val="00281BE8"/>
    <w:rsid w:val="00287D23"/>
    <w:rsid w:val="00294813"/>
    <w:rsid w:val="002A1493"/>
    <w:rsid w:val="002A1C9C"/>
    <w:rsid w:val="002B39E4"/>
    <w:rsid w:val="002C11CE"/>
    <w:rsid w:val="002E2D8A"/>
    <w:rsid w:val="002F3414"/>
    <w:rsid w:val="00310801"/>
    <w:rsid w:val="00322481"/>
    <w:rsid w:val="00325B5B"/>
    <w:rsid w:val="00335473"/>
    <w:rsid w:val="00351312"/>
    <w:rsid w:val="00352BFC"/>
    <w:rsid w:val="003571A5"/>
    <w:rsid w:val="00362DC6"/>
    <w:rsid w:val="00371C07"/>
    <w:rsid w:val="00375D89"/>
    <w:rsid w:val="003777E0"/>
    <w:rsid w:val="00384E86"/>
    <w:rsid w:val="003973B4"/>
    <w:rsid w:val="003A38AB"/>
    <w:rsid w:val="003B13E9"/>
    <w:rsid w:val="003B214D"/>
    <w:rsid w:val="003C576E"/>
    <w:rsid w:val="003C5946"/>
    <w:rsid w:val="003E7C2C"/>
    <w:rsid w:val="003F3AA5"/>
    <w:rsid w:val="00402A1C"/>
    <w:rsid w:val="00403058"/>
    <w:rsid w:val="00417676"/>
    <w:rsid w:val="004207B7"/>
    <w:rsid w:val="004305F6"/>
    <w:rsid w:val="00434CA9"/>
    <w:rsid w:val="00435E47"/>
    <w:rsid w:val="00437C3E"/>
    <w:rsid w:val="004424DE"/>
    <w:rsid w:val="004477C1"/>
    <w:rsid w:val="0045076C"/>
    <w:rsid w:val="00451FF6"/>
    <w:rsid w:val="00471C22"/>
    <w:rsid w:val="00474A33"/>
    <w:rsid w:val="004869DA"/>
    <w:rsid w:val="004A1763"/>
    <w:rsid w:val="004A66EC"/>
    <w:rsid w:val="004B07A6"/>
    <w:rsid w:val="004B2A84"/>
    <w:rsid w:val="004B302F"/>
    <w:rsid w:val="004C0313"/>
    <w:rsid w:val="004C45FB"/>
    <w:rsid w:val="004C54DE"/>
    <w:rsid w:val="004C66C9"/>
    <w:rsid w:val="004C79E7"/>
    <w:rsid w:val="004D6962"/>
    <w:rsid w:val="004D774C"/>
    <w:rsid w:val="004E0A0A"/>
    <w:rsid w:val="004E4DE2"/>
    <w:rsid w:val="004E6411"/>
    <w:rsid w:val="004E6A7E"/>
    <w:rsid w:val="004F0545"/>
    <w:rsid w:val="00504377"/>
    <w:rsid w:val="00506896"/>
    <w:rsid w:val="005150D8"/>
    <w:rsid w:val="00516DA6"/>
    <w:rsid w:val="0052158F"/>
    <w:rsid w:val="0053609C"/>
    <w:rsid w:val="0053696E"/>
    <w:rsid w:val="00546054"/>
    <w:rsid w:val="005577B2"/>
    <w:rsid w:val="00572D01"/>
    <w:rsid w:val="00580211"/>
    <w:rsid w:val="005860F6"/>
    <w:rsid w:val="00586440"/>
    <w:rsid w:val="00591412"/>
    <w:rsid w:val="00592EB8"/>
    <w:rsid w:val="00596943"/>
    <w:rsid w:val="00597CA9"/>
    <w:rsid w:val="005A26CF"/>
    <w:rsid w:val="005A3EF1"/>
    <w:rsid w:val="005A43B8"/>
    <w:rsid w:val="005A4A81"/>
    <w:rsid w:val="005F0311"/>
    <w:rsid w:val="005F64D3"/>
    <w:rsid w:val="006012EA"/>
    <w:rsid w:val="00605AFF"/>
    <w:rsid w:val="006112EC"/>
    <w:rsid w:val="00617984"/>
    <w:rsid w:val="00633EAF"/>
    <w:rsid w:val="00644C6D"/>
    <w:rsid w:val="00663A0F"/>
    <w:rsid w:val="0067797C"/>
    <w:rsid w:val="00691A70"/>
    <w:rsid w:val="006A47A1"/>
    <w:rsid w:val="006B530D"/>
    <w:rsid w:val="006B5A1F"/>
    <w:rsid w:val="006C3F92"/>
    <w:rsid w:val="006C5EBA"/>
    <w:rsid w:val="006D0F17"/>
    <w:rsid w:val="006E6518"/>
    <w:rsid w:val="006F0E1B"/>
    <w:rsid w:val="006F1136"/>
    <w:rsid w:val="006F3D7C"/>
    <w:rsid w:val="00727A6F"/>
    <w:rsid w:val="00734FF2"/>
    <w:rsid w:val="0075454A"/>
    <w:rsid w:val="0077220D"/>
    <w:rsid w:val="00783DC4"/>
    <w:rsid w:val="00793AA3"/>
    <w:rsid w:val="007B48C4"/>
    <w:rsid w:val="007B71C0"/>
    <w:rsid w:val="007C4941"/>
    <w:rsid w:val="007F3131"/>
    <w:rsid w:val="00804BA4"/>
    <w:rsid w:val="00807631"/>
    <w:rsid w:val="008132A6"/>
    <w:rsid w:val="00834C05"/>
    <w:rsid w:val="008421B6"/>
    <w:rsid w:val="00854BCC"/>
    <w:rsid w:val="00863AEA"/>
    <w:rsid w:val="0087540F"/>
    <w:rsid w:val="008831A5"/>
    <w:rsid w:val="00894A78"/>
    <w:rsid w:val="008A125B"/>
    <w:rsid w:val="008A4F07"/>
    <w:rsid w:val="008C4E3D"/>
    <w:rsid w:val="008D38D7"/>
    <w:rsid w:val="008D4465"/>
    <w:rsid w:val="008E22C8"/>
    <w:rsid w:val="00911D3B"/>
    <w:rsid w:val="0092323B"/>
    <w:rsid w:val="009269F0"/>
    <w:rsid w:val="00931F46"/>
    <w:rsid w:val="00940063"/>
    <w:rsid w:val="00944981"/>
    <w:rsid w:val="009508E0"/>
    <w:rsid w:val="00963BCF"/>
    <w:rsid w:val="00980EE0"/>
    <w:rsid w:val="009A355C"/>
    <w:rsid w:val="009A66A1"/>
    <w:rsid w:val="009A761A"/>
    <w:rsid w:val="009B585B"/>
    <w:rsid w:val="009C3565"/>
    <w:rsid w:val="009C6501"/>
    <w:rsid w:val="009D2CC2"/>
    <w:rsid w:val="009D4F9E"/>
    <w:rsid w:val="009E17F4"/>
    <w:rsid w:val="009F47FC"/>
    <w:rsid w:val="00A12894"/>
    <w:rsid w:val="00A2164B"/>
    <w:rsid w:val="00A24E35"/>
    <w:rsid w:val="00A522B7"/>
    <w:rsid w:val="00A54268"/>
    <w:rsid w:val="00A6269F"/>
    <w:rsid w:val="00A65138"/>
    <w:rsid w:val="00A77DFC"/>
    <w:rsid w:val="00A83388"/>
    <w:rsid w:val="00AA58BB"/>
    <w:rsid w:val="00AC211C"/>
    <w:rsid w:val="00AC28A7"/>
    <w:rsid w:val="00AD727B"/>
    <w:rsid w:val="00AF4233"/>
    <w:rsid w:val="00B04802"/>
    <w:rsid w:val="00B0498F"/>
    <w:rsid w:val="00B111EF"/>
    <w:rsid w:val="00B27D93"/>
    <w:rsid w:val="00B349A8"/>
    <w:rsid w:val="00B373DD"/>
    <w:rsid w:val="00B40A6B"/>
    <w:rsid w:val="00B47E71"/>
    <w:rsid w:val="00B54CB3"/>
    <w:rsid w:val="00B54D81"/>
    <w:rsid w:val="00B57953"/>
    <w:rsid w:val="00B75326"/>
    <w:rsid w:val="00B962BE"/>
    <w:rsid w:val="00BA13F0"/>
    <w:rsid w:val="00BC5A2B"/>
    <w:rsid w:val="00BC5BC5"/>
    <w:rsid w:val="00BC5DDC"/>
    <w:rsid w:val="00BD0C66"/>
    <w:rsid w:val="00BD451C"/>
    <w:rsid w:val="00BE7986"/>
    <w:rsid w:val="00C117E3"/>
    <w:rsid w:val="00C2080B"/>
    <w:rsid w:val="00C23493"/>
    <w:rsid w:val="00C27415"/>
    <w:rsid w:val="00C4443F"/>
    <w:rsid w:val="00C54180"/>
    <w:rsid w:val="00C54F2C"/>
    <w:rsid w:val="00C61F0A"/>
    <w:rsid w:val="00C74BFB"/>
    <w:rsid w:val="00C76A85"/>
    <w:rsid w:val="00CB6C75"/>
    <w:rsid w:val="00CC04B4"/>
    <w:rsid w:val="00CC0E7C"/>
    <w:rsid w:val="00CC1B83"/>
    <w:rsid w:val="00CC2726"/>
    <w:rsid w:val="00CC5834"/>
    <w:rsid w:val="00CD3DCD"/>
    <w:rsid w:val="00CD52A2"/>
    <w:rsid w:val="00CF2E1D"/>
    <w:rsid w:val="00CF3E50"/>
    <w:rsid w:val="00D02F35"/>
    <w:rsid w:val="00D2519B"/>
    <w:rsid w:val="00D2574E"/>
    <w:rsid w:val="00D266E8"/>
    <w:rsid w:val="00D26C01"/>
    <w:rsid w:val="00D27BC4"/>
    <w:rsid w:val="00D3123D"/>
    <w:rsid w:val="00D33883"/>
    <w:rsid w:val="00D411D7"/>
    <w:rsid w:val="00D4689A"/>
    <w:rsid w:val="00D47C84"/>
    <w:rsid w:val="00D53E43"/>
    <w:rsid w:val="00D607E7"/>
    <w:rsid w:val="00D62123"/>
    <w:rsid w:val="00D6412E"/>
    <w:rsid w:val="00D6447F"/>
    <w:rsid w:val="00D64934"/>
    <w:rsid w:val="00D7478A"/>
    <w:rsid w:val="00D806E1"/>
    <w:rsid w:val="00D80B7C"/>
    <w:rsid w:val="00D9137F"/>
    <w:rsid w:val="00DA135C"/>
    <w:rsid w:val="00DA7BE7"/>
    <w:rsid w:val="00DB64C0"/>
    <w:rsid w:val="00DC1862"/>
    <w:rsid w:val="00DD745B"/>
    <w:rsid w:val="00E153AF"/>
    <w:rsid w:val="00E17A87"/>
    <w:rsid w:val="00E32BD0"/>
    <w:rsid w:val="00E37E16"/>
    <w:rsid w:val="00E41C17"/>
    <w:rsid w:val="00E42F78"/>
    <w:rsid w:val="00E477B8"/>
    <w:rsid w:val="00E65B06"/>
    <w:rsid w:val="00E85C14"/>
    <w:rsid w:val="00E94CF7"/>
    <w:rsid w:val="00EA15EE"/>
    <w:rsid w:val="00EA72F4"/>
    <w:rsid w:val="00EC195D"/>
    <w:rsid w:val="00EC4255"/>
    <w:rsid w:val="00ED2547"/>
    <w:rsid w:val="00EF5687"/>
    <w:rsid w:val="00F0006F"/>
    <w:rsid w:val="00F059C3"/>
    <w:rsid w:val="00F074E8"/>
    <w:rsid w:val="00F078F0"/>
    <w:rsid w:val="00F33B58"/>
    <w:rsid w:val="00F44037"/>
    <w:rsid w:val="00F44FC9"/>
    <w:rsid w:val="00F56BC3"/>
    <w:rsid w:val="00F6600C"/>
    <w:rsid w:val="00F67779"/>
    <w:rsid w:val="00F72902"/>
    <w:rsid w:val="00F734BD"/>
    <w:rsid w:val="00F848B4"/>
    <w:rsid w:val="00F873D3"/>
    <w:rsid w:val="00F902AA"/>
    <w:rsid w:val="00FA3A81"/>
    <w:rsid w:val="00FE031E"/>
    <w:rsid w:val="00FF2EFA"/>
    <w:rsid w:val="00FF7E29"/>
    <w:rsid w:val="07A2C97E"/>
    <w:rsid w:val="35DB40F3"/>
    <w:rsid w:val="360C1FE5"/>
    <w:rsid w:val="3CFBB831"/>
    <w:rsid w:val="46CBADF8"/>
    <w:rsid w:val="60471865"/>
    <w:rsid w:val="6BDAA3B8"/>
    <w:rsid w:val="763F2D3A"/>
    <w:rsid w:val="76ACC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34C7"/>
  <w15:chartTrackingRefBased/>
  <w15:docId w15:val="{46A3D292-79BF-4774-BA0D-28D45601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right="-62"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lbertus Medium" w:hAnsi="Albertus Medium"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</w:style>
  <w:style w:type="character" w:styleId="Hyperlink">
    <w:name w:val="Hyperlink"/>
    <w:rPr>
      <w:color w:val="000080"/>
      <w:u w:val="single"/>
    </w:rPr>
  </w:style>
  <w:style w:type="character" w:customStyle="1" w:styleId="Caracteresdenotadefim">
    <w:name w:val="Caracteres de nota de fim"/>
  </w:style>
  <w:style w:type="character" w:customStyle="1" w:styleId="WW-Fontepargpadro">
    <w:name w:val="WW-Fonte parág. padrão"/>
  </w:style>
  <w:style w:type="paragraph" w:styleId="Corpodetexto">
    <w:name w:val="Body Text"/>
    <w:basedOn w:val="Normal"/>
    <w:semiHidden/>
    <w:pPr>
      <w:spacing w:before="120"/>
      <w:ind w:right="-62"/>
      <w:jc w:val="both"/>
    </w:pPr>
    <w:rPr>
      <w:rFonts w:ascii="Arial" w:hAnsi="Arial"/>
      <w:sz w:val="22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Corpodetexto2">
    <w:name w:val="WW-Corpo de texto 2"/>
    <w:basedOn w:val="Normal"/>
    <w:pPr>
      <w:jc w:val="both"/>
    </w:pPr>
    <w:rPr>
      <w:rFonts w:ascii="Arial" w:hAnsi="Arial"/>
      <w:sz w:val="22"/>
    </w:rPr>
  </w:style>
  <w:style w:type="paragraph" w:styleId="Cabealho">
    <w:name w:val="header"/>
    <w:aliases w:val=" Char,Char"/>
    <w:basedOn w:val="Normal"/>
    <w:link w:val="Cabealho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D2519B"/>
  </w:style>
  <w:style w:type="paragraph" w:styleId="Rodap">
    <w:name w:val="footer"/>
    <w:basedOn w:val="Normal"/>
    <w:link w:val="Rodap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519B"/>
  </w:style>
  <w:style w:type="paragraph" w:customStyle="1" w:styleId="Default">
    <w:name w:val="Default"/>
    <w:basedOn w:val="Normal"/>
    <w:rsid w:val="0023581A"/>
    <w:pPr>
      <w:autoSpaceDE w:val="0"/>
    </w:pPr>
    <w:rPr>
      <w:color w:val="000000"/>
      <w:kern w:val="1"/>
      <w:sz w:val="24"/>
      <w:szCs w:val="24"/>
    </w:rPr>
  </w:style>
  <w:style w:type="paragraph" w:customStyle="1" w:styleId="Standard">
    <w:name w:val="Standard"/>
    <w:basedOn w:val="Normal"/>
    <w:rsid w:val="0023581A"/>
    <w:pPr>
      <w:suppressAutoHyphens w:val="0"/>
      <w:autoSpaceDN w:val="0"/>
    </w:pPr>
    <w:rPr>
      <w:rFonts w:eastAsiaTheme="minorHAnsi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9137F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paragraph">
    <w:name w:val="paragraph"/>
    <w:basedOn w:val="Normal"/>
    <w:rsid w:val="00281BE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81BE8"/>
  </w:style>
  <w:style w:type="character" w:customStyle="1" w:styleId="eop">
    <w:name w:val="eop"/>
    <w:basedOn w:val="Fontepargpadro"/>
    <w:rsid w:val="00281BE8"/>
  </w:style>
  <w:style w:type="character" w:styleId="MenoPendente">
    <w:name w:val="Unresolved Mention"/>
    <w:basedOn w:val="Fontepargpadro"/>
    <w:uiPriority w:val="99"/>
    <w:semiHidden/>
    <w:unhideWhenUsed/>
    <w:rsid w:val="009B585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D774C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1C17"/>
  </w:style>
  <w:style w:type="character" w:customStyle="1" w:styleId="TextodecomentrioChar">
    <w:name w:val="Texto de comentário Char"/>
    <w:basedOn w:val="Fontepargpadro"/>
    <w:link w:val="Textodecomentrio"/>
    <w:uiPriority w:val="99"/>
    <w:rsid w:val="00E41C17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41C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41C17"/>
    <w:rPr>
      <w:b/>
      <w:bCs/>
      <w:lang w:eastAsia="pt-BR"/>
    </w:rPr>
  </w:style>
  <w:style w:type="paragraph" w:styleId="Reviso">
    <w:name w:val="Revision"/>
    <w:hidden/>
    <w:uiPriority w:val="99"/>
    <w:semiHidden/>
    <w:rsid w:val="00793AA3"/>
    <w:rPr>
      <w:lang w:eastAsia="pt-BR"/>
    </w:rPr>
  </w:style>
  <w:style w:type="table" w:styleId="Tabelacomgrade">
    <w:name w:val="Table Grid"/>
    <w:basedOn w:val="Tabelanormal"/>
    <w:uiPriority w:val="39"/>
    <w:rsid w:val="00230F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230F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F1BFAC884D42F49C1803BAA9A3F7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85B9D4-41C8-427C-8D94-CA182429655C}"/>
      </w:docPartPr>
      <w:docPartBody>
        <w:p w:rsidR="00A678D7" w:rsidRDefault="00A678D7" w:rsidP="00A678D7">
          <w:pPr>
            <w:pStyle w:val="7EF1BFAC884D42F49C1803BAA9A3F79E"/>
          </w:pPr>
          <w:r w:rsidRPr="00887CCC">
            <w:rPr>
              <w:rStyle w:val="TextodoEspaoReservado"/>
              <w:rFonts w:ascii="Arial" w:hAnsi="Arial" w:cs="Arial"/>
              <w:i/>
              <w:iCs/>
              <w:color w:val="FF0000"/>
              <w:sz w:val="20"/>
              <w:szCs w:val="20"/>
            </w:rPr>
            <w:t>nº processo Metrô</w:t>
          </w:r>
        </w:p>
      </w:docPartBody>
    </w:docPart>
    <w:docPart>
      <w:docPartPr>
        <w:name w:val="4D9CE72E81AC41A79D2B0C96C6C00BF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AA987BC-3746-4C98-8245-422F670113EB}"/>
      </w:docPartPr>
      <w:docPartBody>
        <w:p w:rsidR="00A678D7" w:rsidRDefault="00A678D7" w:rsidP="00A678D7">
          <w:pPr>
            <w:pStyle w:val="4D9CE72E81AC41A79D2B0C96C6C00BF0"/>
          </w:pPr>
          <w:r w:rsidRPr="00887CCC">
            <w:rPr>
              <w:rStyle w:val="TextodoEspaoReservado"/>
              <w:rFonts w:ascii="Arial" w:hAnsi="Arial" w:cs="Arial"/>
              <w:i/>
              <w:iCs/>
              <w:caps/>
              <w:color w:val="FF0000"/>
              <w:kern w:val="24"/>
              <w:sz w:val="20"/>
              <w:szCs w:val="20"/>
            </w:rPr>
            <w:t>oBJETO</w:t>
          </w:r>
        </w:p>
      </w:docPartBody>
    </w:docPart>
    <w:docPart>
      <w:docPartPr>
        <w:name w:val="C4641DEF392D42D69BDC783E0498CA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FD6F9E-D53A-44C0-8E03-EE321D43769F}"/>
      </w:docPartPr>
      <w:docPartBody>
        <w:p w:rsidR="00A678D7" w:rsidRDefault="00A678D7" w:rsidP="00A678D7">
          <w:pPr>
            <w:pStyle w:val="C4641DEF392D42D69BDC783E0498CAA2"/>
          </w:pPr>
          <w:r w:rsidRPr="00887CCC">
            <w:rPr>
              <w:rStyle w:val="TextodoEspaoReservado"/>
              <w:rFonts w:ascii="Arial" w:hAnsi="Arial" w:cs="Arial"/>
              <w:i/>
              <w:iCs/>
              <w:color w:val="FF0000"/>
              <w:sz w:val="20"/>
              <w:szCs w:val="20"/>
            </w:rPr>
            <w:t>nº processo Metrô</w:t>
          </w:r>
        </w:p>
      </w:docPartBody>
    </w:docPart>
    <w:docPart>
      <w:docPartPr>
        <w:name w:val="AEC0F3866AB64757BB262F8064117A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CA4D72-4F3A-47CD-B194-A1D224D33407}"/>
      </w:docPartPr>
      <w:docPartBody>
        <w:p w:rsidR="00A678D7" w:rsidRDefault="00A678D7" w:rsidP="00A678D7">
          <w:pPr>
            <w:pStyle w:val="AEC0F3866AB64757BB262F8064117AC5"/>
          </w:pPr>
          <w:r w:rsidRPr="00B91065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D7"/>
    <w:rsid w:val="002809C8"/>
    <w:rsid w:val="004F0545"/>
    <w:rsid w:val="00A6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678D7"/>
    <w:rPr>
      <w:color w:val="808080"/>
    </w:rPr>
  </w:style>
  <w:style w:type="paragraph" w:customStyle="1" w:styleId="7EF1BFAC884D42F49C1803BAA9A3F79E">
    <w:name w:val="7EF1BFAC884D42F49C1803BAA9A3F79E"/>
    <w:rsid w:val="00A678D7"/>
  </w:style>
  <w:style w:type="paragraph" w:customStyle="1" w:styleId="4D9CE72E81AC41A79D2B0C96C6C00BF0">
    <w:name w:val="4D9CE72E81AC41A79D2B0C96C6C00BF0"/>
    <w:rsid w:val="00A678D7"/>
  </w:style>
  <w:style w:type="paragraph" w:customStyle="1" w:styleId="C4641DEF392D42D69BDC783E0498CAA2">
    <w:name w:val="C4641DEF392D42D69BDC783E0498CAA2"/>
    <w:rsid w:val="00A678D7"/>
  </w:style>
  <w:style w:type="paragraph" w:customStyle="1" w:styleId="BF722C770F6B4A94BC18D4311B9B4C95">
    <w:name w:val="BF722C770F6B4A94BC18D4311B9B4C95"/>
    <w:rsid w:val="00A678D7"/>
  </w:style>
  <w:style w:type="paragraph" w:customStyle="1" w:styleId="AEC0F3866AB64757BB262F8064117AC5">
    <w:name w:val="AEC0F3866AB64757BB262F8064117AC5"/>
    <w:rsid w:val="00A678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8E6E50-E0BA-446B-AA4F-16EADAFC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CA90A-B398-4F18-9D86-E33789F3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A4E41-7693-4C2B-BE78-94B31C9A56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C857C2-7089-45DB-8C42-A24755AAB4FA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1a27fac6-be49-43e0-83d6-261a33553d4f"/>
    <ds:schemaRef ds:uri="ac14c87b-62f2-449d-bfa6-91340774bc9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1291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Metro</Company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/>
  <dc:creator>Leandro Collares</dc:creator>
  <cp:keywords/>
  <cp:lastModifiedBy>LUIZ CARLOS DE FRANCA PEREIRA</cp:lastModifiedBy>
  <cp:revision>5</cp:revision>
  <cp:lastPrinted>2026-03-04T16:46:00Z</cp:lastPrinted>
  <dcterms:created xsi:type="dcterms:W3CDTF">2026-05-07T18:16:00Z</dcterms:created>
  <dcterms:modified xsi:type="dcterms:W3CDTF">2026-05-08T09:49:00Z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2021-08-30T15:12:15Z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699b7db5-bdf1-4508-8968-6433c986d086</vt:lpwstr>
  </property>
  <property fmtid="{D5CDD505-2E9C-101B-9397-08002B2CF9AE}" pid="9" name="MSIP_Label_7dacbe4c-d86b-4fdf-b39b-4dab29bccff1_ContentBits">
    <vt:lpwstr>0</vt:lpwstr>
  </property>
</Properties>
</file>